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21E" w:rsidRDefault="00F7021E">
      <w:pPr>
        <w:spacing w:after="0"/>
        <w:ind w:left="-1440" w:right="15394"/>
      </w:pPr>
    </w:p>
    <w:tbl>
      <w:tblPr>
        <w:tblStyle w:val="TableGrid"/>
        <w:tblW w:w="13947" w:type="dxa"/>
        <w:tblInd w:w="352" w:type="dxa"/>
        <w:tblCellMar>
          <w:top w:w="15" w:type="dxa"/>
          <w:left w:w="36" w:type="dxa"/>
          <w:right w:w="73" w:type="dxa"/>
        </w:tblCellMar>
        <w:tblLook w:val="04A0" w:firstRow="1" w:lastRow="0" w:firstColumn="1" w:lastColumn="0" w:noHBand="0" w:noVBand="1"/>
      </w:tblPr>
      <w:tblGrid>
        <w:gridCol w:w="784"/>
        <w:gridCol w:w="9964"/>
        <w:gridCol w:w="3199"/>
      </w:tblGrid>
      <w:tr w:rsidR="00F7021E">
        <w:trPr>
          <w:trHeight w:val="895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7021E" w:rsidRDefault="00F7021E"/>
        </w:tc>
        <w:tc>
          <w:tcPr>
            <w:tcW w:w="13162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1744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Доклад о виде государственного контроля (надзора), жилищного муниципального контроля</w:t>
            </w:r>
          </w:p>
        </w:tc>
      </w:tr>
      <w:tr w:rsidR="00F7021E">
        <w:trPr>
          <w:trHeight w:val="619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7021E" w:rsidRDefault="00F7021E"/>
        </w:tc>
        <w:tc>
          <w:tcPr>
            <w:tcW w:w="13162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1421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 вида государственного контроля (надзора), жилищного муниципального контроля</w:t>
            </w:r>
          </w:p>
        </w:tc>
      </w:tr>
      <w:tr w:rsidR="00F7021E">
        <w:trPr>
          <w:trHeight w:val="608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7021E" w:rsidRDefault="00F7021E"/>
        </w:tc>
        <w:tc>
          <w:tcPr>
            <w:tcW w:w="13162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45348F" w:rsidRPr="0045348F" w:rsidRDefault="0045348F" w:rsidP="0045348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45348F">
              <w:rPr>
                <w:b/>
                <w:bCs/>
                <w:sz w:val="24"/>
                <w:szCs w:val="24"/>
              </w:rPr>
              <w:t>Муниципальный  жилищный</w:t>
            </w:r>
            <w:proofErr w:type="gramEnd"/>
            <w:r w:rsidRPr="0045348F">
              <w:rPr>
                <w:b/>
                <w:bCs/>
                <w:sz w:val="24"/>
                <w:szCs w:val="24"/>
              </w:rPr>
              <w:t xml:space="preserve">  контроль</w:t>
            </w:r>
          </w:p>
          <w:p w:rsidR="00F7021E" w:rsidRDefault="00F7021E">
            <w:pPr>
              <w:ind w:right="748"/>
              <w:jc w:val="center"/>
            </w:pPr>
          </w:p>
        </w:tc>
      </w:tr>
      <w:tr w:rsidR="00F7021E">
        <w:trPr>
          <w:trHeight w:val="58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7021E" w:rsidRDefault="00F7021E"/>
        </w:tc>
        <w:tc>
          <w:tcPr>
            <w:tcW w:w="13162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45348F" w:rsidRPr="0045348F" w:rsidRDefault="0045348F" w:rsidP="0045348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5348F">
              <w:rPr>
                <w:b/>
                <w:bCs/>
                <w:sz w:val="24"/>
                <w:szCs w:val="24"/>
              </w:rPr>
              <w:t>Рязанская область</w:t>
            </w:r>
          </w:p>
          <w:p w:rsidR="00F7021E" w:rsidRDefault="00F7021E">
            <w:pPr>
              <w:ind w:right="748"/>
              <w:jc w:val="center"/>
            </w:pPr>
          </w:p>
        </w:tc>
      </w:tr>
      <w:tr w:rsidR="00F7021E">
        <w:trPr>
          <w:trHeight w:val="575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7021E" w:rsidRDefault="00F7021E"/>
        </w:tc>
        <w:tc>
          <w:tcPr>
            <w:tcW w:w="13162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45348F" w:rsidRPr="0045348F" w:rsidRDefault="0045348F" w:rsidP="0045348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45348F">
              <w:rPr>
                <w:b/>
                <w:bCs/>
                <w:sz w:val="24"/>
                <w:szCs w:val="24"/>
              </w:rPr>
              <w:t>Администрация  муниципального</w:t>
            </w:r>
            <w:proofErr w:type="gramEnd"/>
            <w:r w:rsidRPr="0045348F">
              <w:rPr>
                <w:b/>
                <w:bCs/>
                <w:sz w:val="24"/>
                <w:szCs w:val="24"/>
              </w:rPr>
              <w:t xml:space="preserve"> образования  - </w:t>
            </w:r>
            <w:proofErr w:type="spellStart"/>
            <w:r w:rsidRPr="0045348F">
              <w:rPr>
                <w:b/>
                <w:bCs/>
                <w:sz w:val="24"/>
                <w:szCs w:val="24"/>
              </w:rPr>
              <w:t>Новомичуринское</w:t>
            </w:r>
            <w:proofErr w:type="spellEnd"/>
            <w:r w:rsidRPr="0045348F">
              <w:rPr>
                <w:b/>
                <w:bCs/>
                <w:sz w:val="24"/>
                <w:szCs w:val="24"/>
              </w:rPr>
              <w:t xml:space="preserve"> городское поселение  </w:t>
            </w:r>
            <w:proofErr w:type="spellStart"/>
            <w:r w:rsidRPr="0045348F">
              <w:rPr>
                <w:b/>
                <w:bCs/>
                <w:sz w:val="24"/>
                <w:szCs w:val="24"/>
              </w:rPr>
              <w:t>Пронского</w:t>
            </w:r>
            <w:proofErr w:type="spellEnd"/>
            <w:r w:rsidRPr="0045348F">
              <w:rPr>
                <w:b/>
                <w:bCs/>
                <w:sz w:val="24"/>
                <w:szCs w:val="24"/>
              </w:rPr>
              <w:t xml:space="preserve"> муниципального района  Рязанской области </w:t>
            </w:r>
          </w:p>
          <w:p w:rsidR="00F7021E" w:rsidRDefault="00F7021E">
            <w:pPr>
              <w:ind w:right="748"/>
              <w:jc w:val="center"/>
            </w:pPr>
          </w:p>
        </w:tc>
      </w:tr>
      <w:tr w:rsidR="00F7021E">
        <w:trPr>
          <w:trHeight w:val="265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F7021E"/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1"/>
              </w:rPr>
              <w:t>Наименование показателей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1"/>
              </w:rPr>
              <w:t>Поля для ответа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ind w:left="111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информирование (количество фактов размещения информации на официальном сайте контрольного (надзорного) органа)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 правоприменительной практики (количество докладов о правоприменительной практике, размещенных на официальном сайте контрольного (надзорного) органа)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меры стимулирования добросовестности (количество проведенных мероприятий)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консультирование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5C38AA">
            <w:r>
              <w:t xml:space="preserve"> 36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proofErr w:type="spellStart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самообследование</w:t>
            </w:r>
            <w:proofErr w:type="spellEnd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(количество фактов прохождения </w:t>
            </w:r>
            <w:proofErr w:type="spellStart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самообследования</w:t>
            </w:r>
            <w:proofErr w:type="spellEnd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официальном сайте контрольного (надзорного) органа),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1.6.1.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самообследований</w:t>
            </w:r>
            <w:proofErr w:type="spellEnd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, по результатам которых приняты и размещены на официальном сайте контрольного (надзорного) органа декларации соблюдения обязательных требований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профилактический визит,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40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1.7.1.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обязательный профилактический визит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F7021E"/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1.7.2.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профилактический визит, не предусматривающий возможность отказа от его проведения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F7021E"/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1.7.3.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профилактический визит по заявлению контролируемого лица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F7021E"/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проведенных контрольных (надзорных) мероприятий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плановых,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контрольная закупка,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2.1.1.1.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мониторинговая закупка,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2.1.2.1.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выборочный контроль,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2.1.3.1.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инспекционный визит,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2.1.4.1.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рейдовый осмотр,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2.1.5.1.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документарная проверка,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2.1.6.1.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2.1.7.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выездная проверка,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2.1.7.1.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внеплановых,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контрольная закупка,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2.2.1.1.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мониторинговая закупка,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2.2.2.1.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выборочный контроль,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2.2.3.1.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инспекционный визит,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2.2.4.1.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рейдовый осмотр,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2.2.5.1.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документарная проверка,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2.2.6.1.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2.2.7.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выездная проверка,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2"/>
            </w:pPr>
            <w:r>
              <w:rPr>
                <w:rFonts w:ascii="Times New Roman" w:eastAsia="Times New Roman" w:hAnsi="Times New Roman" w:cs="Times New Roman"/>
                <w:sz w:val="18"/>
              </w:rPr>
              <w:t>2.2.7.1.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контрольных (надзорных) действий, совершенных при проведении контрольных (надзорных) мероприятий, специальных режимов государственного контроля (надзора)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осмотр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досмотр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опрос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получение письменных объяснений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истребование документов,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69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3.5.1.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79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проб (образцов)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инструментальное обследование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3.8.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испытание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3.9.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экспертиза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3.10.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эксперимент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проведенных контрольных (надзорных) мероприятий без взаимодействия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4.1.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выездное обследование,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4.1.1.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4.2.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соблюдением обязательных требований,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4.2.1.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jc w:val="both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контрольных (надзорных) мероприятий, проведенных с использованием средств дистанционного взаимодействия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36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контрольных (надзорных) мероприятий, проведенных с привлечением: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36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экспертных организаций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36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экспертов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36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специалистов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ind w:left="36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контролируемых лиц, в отношении которых проведены контрольные (надзорные) мероприятия с взаимодействием, специальные режимы государственного контроля (надзора)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36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F7021E" w:rsidRPr="00245F8B" w:rsidRDefault="000874F0">
      <w:pPr>
        <w:spacing w:after="0"/>
        <w:ind w:left="-1440" w:right="15394"/>
        <w:rPr>
          <w:sz w:val="24"/>
          <w:szCs w:val="24"/>
        </w:rPr>
      </w:pPr>
      <w:r>
        <w:rPr>
          <w:sz w:val="24"/>
          <w:szCs w:val="24"/>
        </w:rPr>
        <w:t>0</w:t>
      </w:r>
    </w:p>
    <w:tbl>
      <w:tblPr>
        <w:tblStyle w:val="TableGrid"/>
        <w:tblW w:w="13947" w:type="dxa"/>
        <w:tblInd w:w="352" w:type="dxa"/>
        <w:tblCellMar>
          <w:top w:w="15" w:type="dxa"/>
          <w:left w:w="36" w:type="dxa"/>
          <w:right w:w="44" w:type="dxa"/>
        </w:tblCellMar>
        <w:tblLook w:val="04A0" w:firstRow="1" w:lastRow="0" w:firstColumn="1" w:lastColumn="0" w:noHBand="0" w:noVBand="1"/>
      </w:tblPr>
      <w:tblGrid>
        <w:gridCol w:w="784"/>
        <w:gridCol w:w="9964"/>
        <w:gridCol w:w="3199"/>
      </w:tblGrid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рамках мониторинга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7.3.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рамках постоянного государственного контроля (надзора)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7.4.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рамках постоянного рейда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объектов контроля, в отношении которых проведены контрольные (надзорные) мероприятия с взаимодействием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деятельность, действия (бездействие) граждан и организаций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результаты деятельности граждан и организаций, в том числе продукция (товары), работы и услуги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8.3.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производственные объекты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69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9.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контролируемых лиц, у которых в рамках проведения контрольных (надзорных) мероприятий с взаимодействием, специальных режимов государственного контроля (надзора) выявлены нарушения обязательных требований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9.1.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69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10.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объектов контроля, при проведении в отношении которых контрольных (надзорных) мероприятий с взаимодействием, специальных режимов государственного контроля (надзора) выявлены нарушения обязательных требований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10.1.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деятельность, действия (бездействие) граждан и организаций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10.2.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результаты деятельности граждан и организаций, в том числе продукция (товары), работы и услуги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10.3.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производственные объекты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нарушений обязательных требований (по каждому факту нарушения) - всего, в том числе выявленных в рамках: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контрольных (надзорных) мероприятий с взаимодействием,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11.1.1.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11.2.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контрольных (надзорных) мероприятий без взаимодействия,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11.2.1.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11.3.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специальных режимов государственного контроля (надзора)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контрольных (надзорных) мероприятий, специальных режимов государственного контроля (надзора), при проведении которых выявлены нарушения обязательных требований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фактов неисполнения предписания контрольного (надзорного) органа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актов о нарушении обязательных требований, составленных в рамках осуществления специальных режимов государственного контроля (надзора)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выявленных фактов нарушения обязательных требований, по которым возбуждены дела об административных правонарушениях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контрольных (надзорных) мероприятий, по итогам которых по фактам выявленных нарушений назначены административные наказания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16.1.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субъектов малого и среднего предпринимательства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административных наказаний, назначенных по итогам контрольных (надзорных) мероприятий, специальных режимов государственного контроля (надзора) - всего, в том числе по видам наказаний: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конфискация орудия совершения или предмета административного правонарушения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лишение специального права, предоставленного физическому лицу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административный арест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17.4.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административное выдворение за пределы Российской Федерации иностранного гражданина или лица без гражданства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дисквалификация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административное приостановление деятельности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предупреждение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17.8.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административный штраф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17.8.1.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гражданина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17.8.2.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должностное лицо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17.8.3.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индивидуального предпринимателя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17.8.4.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юридическое лицо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18.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сумма наложенных административных штрафов (в тыс. руб.)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18.1.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гражданина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18.2.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должностное лицо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18.3.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индивидуального предпринимателя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18.4.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юридическое лицо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19.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сумма уплаченных (взысканных) административных штрафов (в тыс. руб.)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20.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решений контрольных (надзорных) органов, действий (бездействия) их должностных лиц, которые были обжалованы в рамках досудебного обжалования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20.1.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оставлены без изменения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20.2.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отменены,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20.2.1.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полностью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20.2.2.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частично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69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решений контрольных (надзорных) органов, действий (бездействия) их должностных лиц, которые были обжалованы в рамках досудебного обжалования, и по которым контролируемыми лицами поданы исковые заявления в суд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которым судом принято решение об удовлетворении заявленных требований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решений контрольных (надзорных) органов, действий (бездействия) их должностных лиц, результаты которых обжаловались в судебном порядке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решений (действий), которые не были обжалованы в рамках досудебного обжалования,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22.1.1.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которым судом принято решение об удовлетворении заявленных требований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22.2.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отношении решений о привлечении контролируемого лица к административной ответственности,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7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22.2.1.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которым судом принято решение об удовлетворении заявленных требований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контрольных (надзорных) мероприятий 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>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, результаты которых были признаны недействительными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23.1.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 решению суда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23.2.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представлению органов прокуратуры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23.3.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 решению руководителя органа государственного контроля (надзора), муниципального контроля (за исключением отмены в рамках досудебного обжалования)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69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контрольных (надзорных) мероприятий 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>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, проведенных с грубым нарушением требований к организации и осуществлению государственного контроля (надзора), муниципального контроля, и результаты которых были признаны недействительными и (или) отменены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r>
              <w:t>0</w:t>
            </w:r>
          </w:p>
        </w:tc>
      </w:tr>
      <w:tr w:rsidR="00F7021E">
        <w:trPr>
          <w:trHeight w:val="696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контрольных (надзорных) мероприятий 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>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, проведенных с нарушением требований законодательства о порядке их проведения, по результатам выявления которых к должностным лицам контрольных (надзорных) органов применены меры дисциплинарного и (или) административного наказания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26.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контрольных (надзорных) мероприятий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 xml:space="preserve"> 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, по итогам которых по фактам выявленных нарушений материалы переданы в правоохранительные органы для возбуждения уголовных дел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r>
              <w:t>0</w:t>
            </w:r>
          </w:p>
        </w:tc>
      </w:tr>
      <w:tr w:rsidR="00F7021E" w:rsidRPr="00245F8B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контрольных (надзорных) мероприятий 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>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, заявленных в проект плана проведения плановых контрольных (надзорных) мероприятий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 xml:space="preserve"> 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отчетный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 xml:space="preserve"> 2024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8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27.1.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исключенных по предложению органов прокуратуры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F7021E" w:rsidRPr="00245F8B" w:rsidRDefault="00F7021E">
      <w:pPr>
        <w:spacing w:after="0"/>
        <w:ind w:left="-1440" w:right="15394"/>
        <w:rPr>
          <w:sz w:val="24"/>
          <w:szCs w:val="24"/>
        </w:rPr>
      </w:pPr>
    </w:p>
    <w:tbl>
      <w:tblPr>
        <w:tblStyle w:val="TableGrid"/>
        <w:tblW w:w="13947" w:type="dxa"/>
        <w:tblInd w:w="352" w:type="dxa"/>
        <w:tblCellMar>
          <w:top w:w="15" w:type="dxa"/>
          <w:left w:w="36" w:type="dxa"/>
          <w:bottom w:w="15" w:type="dxa"/>
          <w:right w:w="40" w:type="dxa"/>
        </w:tblCellMar>
        <w:tblLook w:val="04A0" w:firstRow="1" w:lastRow="0" w:firstColumn="1" w:lastColumn="0" w:noHBand="0" w:noVBand="1"/>
      </w:tblPr>
      <w:tblGrid>
        <w:gridCol w:w="784"/>
        <w:gridCol w:w="9964"/>
        <w:gridCol w:w="3199"/>
      </w:tblGrid>
      <w:tr w:rsidR="00F7021E" w:rsidRPr="00245F8B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контрольных (надзорных) мероприятий 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>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включенных в утвержденный план проведения плановых контрольных (надзорных) мероприятий (проверок) на отчетный 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>2024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28.1.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включенных по предложению органов прокуратуры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внеплановых контрольных (надзорных) мероприятий </w:t>
            </w:r>
            <w:r w:rsidRPr="00245F8B">
              <w:rPr>
                <w:rFonts w:ascii="Times New Roman" w:eastAsia="Times New Roman" w:hAnsi="Times New Roman" w:cs="Times New Roman"/>
                <w:color w:val="ED7D31"/>
                <w:sz w:val="24"/>
                <w:szCs w:val="24"/>
              </w:rPr>
              <w:t>(проверок)</w:t>
            </w: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, заявления о согласовании проведения которых направлялись в органы прокуратуры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29.1.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которым получен отказ в согласовании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29.2.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причины отказа в согласовании (текст до 10000 символов)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29.3.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меры, предпринятые в целях минимизации отказов в согласовании (текст до 10000 символов)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объектов контроля, категория риска которых изменена в отчетном периоде - всего,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30.1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количество объектов контроля, категория риска которых увеличена в отчетном периоде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 w:rsidRPr="00245F8B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4"/>
              <w:jc w:val="center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30.2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количество объектов контроля, категория риска которых снижена в отчетном периоде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7021E">
        <w:trPr>
          <w:trHeight w:val="464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31.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количестве штатных единиц по должностям, предусматривающим выполнение функций по контролю (надзору), в том числе: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FF063A">
            <w:r>
              <w:t>4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начало отчетного года,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45348F">
            <w:r>
              <w:t>4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31.1.1.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занятых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45348F">
            <w:r>
              <w:t>4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31.2.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228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на конец отчетного года, из них: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45348F">
            <w:r>
              <w:t>4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105"/>
            </w:pPr>
            <w:r>
              <w:rPr>
                <w:rFonts w:ascii="Times New Roman" w:eastAsia="Times New Roman" w:hAnsi="Times New Roman" w:cs="Times New Roman"/>
                <w:sz w:val="18"/>
              </w:rPr>
              <w:t>31.2.1.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ind w:left="570"/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занятых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45348F">
            <w:r>
              <w:t>4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32.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Сведения о </w:t>
            </w:r>
            <w:proofErr w:type="spellStart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цифровизации</w:t>
            </w:r>
            <w:proofErr w:type="spellEnd"/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вида контроля (текст до 10000 символов)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r>
              <w:t>0</w:t>
            </w:r>
          </w:p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33.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Достижение целевых значений всех ключевых показателей (да - 1/ нет - 0)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C76F79">
            <w:r>
              <w:t>1</w:t>
            </w:r>
          </w:p>
        </w:tc>
      </w:tr>
      <w:tr w:rsidR="00F7021E">
        <w:trPr>
          <w:trHeight w:val="1039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Default="000874F0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34.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ключевых показателях вида контроля (по каждому из показателей) (текст до 10000 символов)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87D28" w:rsidRDefault="00887D28" w:rsidP="00887D28">
            <w:pPr>
              <w:rPr>
                <w:rFonts w:eastAsia="Times New Roman"/>
              </w:rPr>
            </w:pPr>
            <w:r>
              <w:t xml:space="preserve">Ключевые показатели вида контроля и их целевые значения, индикативные показатели для муниципального жилищного контроля утверждаются Советом депутатов муниципального образования – </w:t>
            </w:r>
            <w:proofErr w:type="spellStart"/>
            <w:r>
              <w:t>Новомичуринское</w:t>
            </w:r>
            <w:proofErr w:type="spellEnd"/>
            <w:r>
              <w:t xml:space="preserve"> городское поселение </w:t>
            </w:r>
            <w:proofErr w:type="spellStart"/>
            <w:r>
              <w:t>Пронского</w:t>
            </w:r>
            <w:proofErr w:type="spellEnd"/>
            <w:r>
              <w:t xml:space="preserve"> муниципального района Рязанской области.</w:t>
            </w:r>
          </w:p>
          <w:p w:rsidR="00F7021E" w:rsidRDefault="00F7021E"/>
        </w:tc>
      </w:tr>
      <w:tr w:rsidR="00F7021E">
        <w:trPr>
          <w:trHeight w:val="232"/>
        </w:trPr>
        <w:tc>
          <w:tcPr>
            <w:tcW w:w="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0874F0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35.</w:t>
            </w:r>
          </w:p>
        </w:tc>
        <w:tc>
          <w:tcPr>
            <w:tcW w:w="9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Pr="00245F8B" w:rsidRDefault="000874F0">
            <w:pPr>
              <w:rPr>
                <w:sz w:val="24"/>
                <w:szCs w:val="24"/>
              </w:rPr>
            </w:pPr>
            <w:r w:rsidRPr="00245F8B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Выводы и предложения по итогам организации и осуществления вида контроля (текст до 10000 символов)</w:t>
            </w: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021E" w:rsidRDefault="0045348F">
            <w:r>
              <w:t>отсутствуют</w:t>
            </w:r>
          </w:p>
        </w:tc>
      </w:tr>
      <w:tr w:rsidR="00F7021E">
        <w:trPr>
          <w:trHeight w:val="696"/>
        </w:trPr>
        <w:tc>
          <w:tcPr>
            <w:tcW w:w="107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5348F" w:rsidRDefault="0045348F" w:rsidP="0045348F">
            <w:pPr>
              <w:rPr>
                <w:rFonts w:ascii="Times New Roman" w:eastAsia="Times New Roman" w:hAnsi="Times New Roman" w:cs="Times New Roman"/>
              </w:rPr>
            </w:pPr>
            <w:r>
              <w:t xml:space="preserve">Глава </w:t>
            </w:r>
            <w:r w:rsidR="00C76F79">
              <w:t xml:space="preserve">администрации </w:t>
            </w:r>
            <w:r>
              <w:t>муницип</w:t>
            </w:r>
            <w:r w:rsidR="00C76F79">
              <w:t>а</w:t>
            </w:r>
            <w:r>
              <w:t xml:space="preserve">льного образования - </w:t>
            </w:r>
            <w:proofErr w:type="spellStart"/>
            <w:r>
              <w:t>Новомичуринское</w:t>
            </w:r>
            <w:proofErr w:type="spellEnd"/>
            <w:r>
              <w:t xml:space="preserve"> городское поселение                                    И.В. Кирьянов                                                                                                                                       </w:t>
            </w:r>
          </w:p>
          <w:p w:rsidR="00F7021E" w:rsidRPr="00245F8B" w:rsidRDefault="00F7021E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F7021E" w:rsidRDefault="000874F0">
            <w:pPr>
              <w:jc w:val="right"/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18"/>
              </w:rPr>
              <w:t>(подпись)</w:t>
            </w:r>
          </w:p>
        </w:tc>
      </w:tr>
    </w:tbl>
    <w:p w:rsidR="000874F0" w:rsidRDefault="000874F0"/>
    <w:sectPr w:rsidR="000874F0">
      <w:pgSz w:w="16834" w:h="23818"/>
      <w:pgMar w:top="1080" w:right="1440" w:bottom="1336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21E"/>
    <w:rsid w:val="000874F0"/>
    <w:rsid w:val="00245F8B"/>
    <w:rsid w:val="0045348F"/>
    <w:rsid w:val="005C38AA"/>
    <w:rsid w:val="00887D28"/>
    <w:rsid w:val="00C76F79"/>
    <w:rsid w:val="00F7021E"/>
    <w:rsid w:val="00FF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F6B281-572A-45AE-86B9-2FCF0FF6A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5C38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C38AA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241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9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6D236-8423-405D-9B73-339D954EB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1972</Words>
  <Characters>11243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local_epk</dc:creator>
  <cp:keywords/>
  <cp:lastModifiedBy>KolekinaEV_6211</cp:lastModifiedBy>
  <cp:revision>5</cp:revision>
  <cp:lastPrinted>2025-03-04T08:18:00Z</cp:lastPrinted>
  <dcterms:created xsi:type="dcterms:W3CDTF">2025-03-04T11:51:00Z</dcterms:created>
  <dcterms:modified xsi:type="dcterms:W3CDTF">2025-03-10T12:22:00Z</dcterms:modified>
</cp:coreProperties>
</file>