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60ADBB" w14:textId="77777777" w:rsidR="00912D2F" w:rsidRDefault="00912D2F" w:rsidP="000F6805">
      <w:pPr>
        <w:rPr>
          <w:b/>
          <w:sz w:val="28"/>
          <w:szCs w:val="28"/>
        </w:rPr>
      </w:pPr>
      <w:bookmarkStart w:id="0" w:name="_GoBack"/>
      <w:bookmarkEnd w:id="0"/>
    </w:p>
    <w:p w14:paraId="4DF5BB52" w14:textId="77777777" w:rsidR="00940319" w:rsidRPr="00940319" w:rsidRDefault="00940319" w:rsidP="009403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ИЗВЕЩЕНИЕ</w:t>
      </w:r>
    </w:p>
    <w:p w14:paraId="67201134" w14:textId="77777777" w:rsidR="00940319" w:rsidRDefault="008C4373" w:rsidP="00940319">
      <w:pPr>
        <w:jc w:val="center"/>
        <w:rPr>
          <w:b/>
          <w:sz w:val="28"/>
          <w:szCs w:val="28"/>
        </w:rPr>
      </w:pPr>
      <w:r w:rsidRPr="00940319">
        <w:rPr>
          <w:b/>
          <w:sz w:val="28"/>
          <w:szCs w:val="28"/>
        </w:rPr>
        <w:t>о проведении государственной кадастровой оценки</w:t>
      </w:r>
    </w:p>
    <w:p w14:paraId="5440DE9E" w14:textId="77777777" w:rsidR="00940319" w:rsidRPr="00940319" w:rsidRDefault="00940319" w:rsidP="00940319">
      <w:pPr>
        <w:rPr>
          <w:sz w:val="28"/>
          <w:szCs w:val="28"/>
        </w:rPr>
      </w:pPr>
    </w:p>
    <w:p w14:paraId="57A92E5C" w14:textId="21B86B14" w:rsidR="00871A59" w:rsidRPr="003D5253" w:rsidRDefault="00871A59" w:rsidP="00912D2F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В соответствии со статьей 11 </w:t>
      </w:r>
      <w:r w:rsidRPr="0059670B">
        <w:rPr>
          <w:color w:val="000000" w:themeColor="text1"/>
          <w:sz w:val="28"/>
          <w:szCs w:val="28"/>
        </w:rPr>
        <w:t>Федеральн</w:t>
      </w:r>
      <w:r>
        <w:rPr>
          <w:color w:val="000000" w:themeColor="text1"/>
          <w:sz w:val="28"/>
          <w:szCs w:val="28"/>
        </w:rPr>
        <w:t>ого</w:t>
      </w:r>
      <w:r w:rsidRPr="0059670B">
        <w:rPr>
          <w:color w:val="000000" w:themeColor="text1"/>
          <w:sz w:val="28"/>
          <w:szCs w:val="28"/>
        </w:rPr>
        <w:t xml:space="preserve"> закон</w:t>
      </w:r>
      <w:r>
        <w:rPr>
          <w:color w:val="000000" w:themeColor="text1"/>
          <w:sz w:val="28"/>
          <w:szCs w:val="28"/>
        </w:rPr>
        <w:t>а</w:t>
      </w:r>
      <w:r w:rsidRPr="0059670B">
        <w:rPr>
          <w:color w:val="000000" w:themeColor="text1"/>
          <w:sz w:val="28"/>
          <w:szCs w:val="28"/>
        </w:rPr>
        <w:t xml:space="preserve"> от 03.07.2016 </w:t>
      </w:r>
      <w:r>
        <w:rPr>
          <w:color w:val="000000" w:themeColor="text1"/>
          <w:sz w:val="28"/>
          <w:szCs w:val="28"/>
        </w:rPr>
        <w:t>№ </w:t>
      </w:r>
      <w:r w:rsidRPr="0059670B">
        <w:rPr>
          <w:color w:val="000000" w:themeColor="text1"/>
          <w:sz w:val="28"/>
          <w:szCs w:val="28"/>
        </w:rPr>
        <w:t>237</w:t>
      </w:r>
      <w:r>
        <w:rPr>
          <w:color w:val="000000" w:themeColor="text1"/>
          <w:sz w:val="28"/>
          <w:szCs w:val="28"/>
        </w:rPr>
        <w:noBreakHyphen/>
      </w:r>
      <w:r w:rsidRPr="0059670B">
        <w:rPr>
          <w:color w:val="000000" w:themeColor="text1"/>
          <w:sz w:val="28"/>
          <w:szCs w:val="28"/>
        </w:rPr>
        <w:t>ФЗ</w:t>
      </w:r>
      <w:r>
        <w:rPr>
          <w:color w:val="000000" w:themeColor="text1"/>
          <w:sz w:val="28"/>
          <w:szCs w:val="28"/>
        </w:rPr>
        <w:t xml:space="preserve"> «</w:t>
      </w:r>
      <w:r w:rsidRPr="0059670B">
        <w:rPr>
          <w:color w:val="000000" w:themeColor="text1"/>
          <w:sz w:val="28"/>
          <w:szCs w:val="28"/>
        </w:rPr>
        <w:t>О государственной кадастровой оценке</w:t>
      </w:r>
      <w:r>
        <w:rPr>
          <w:color w:val="000000" w:themeColor="text1"/>
          <w:sz w:val="28"/>
          <w:szCs w:val="28"/>
        </w:rPr>
        <w:t>» министерство имущественных и земельных отношений Рязанской области информирует о прин</w:t>
      </w:r>
      <w:r w:rsidR="003D5253">
        <w:rPr>
          <w:color w:val="000000" w:themeColor="text1"/>
          <w:sz w:val="28"/>
          <w:szCs w:val="28"/>
        </w:rPr>
        <w:t>ятии решения о проведении в 202</w:t>
      </w:r>
      <w:r w:rsidR="00DE4738">
        <w:rPr>
          <w:color w:val="000000" w:themeColor="text1"/>
          <w:sz w:val="28"/>
          <w:szCs w:val="28"/>
        </w:rPr>
        <w:t>6</w:t>
      </w:r>
      <w:r>
        <w:rPr>
          <w:color w:val="000000" w:themeColor="text1"/>
          <w:sz w:val="28"/>
          <w:szCs w:val="28"/>
        </w:rPr>
        <w:t xml:space="preserve"> году </w:t>
      </w:r>
      <w:r w:rsidR="00912D2F" w:rsidRPr="00912D2F">
        <w:rPr>
          <w:color w:val="000000" w:themeColor="text1"/>
          <w:sz w:val="28"/>
          <w:szCs w:val="28"/>
        </w:rPr>
        <w:t xml:space="preserve">государственной кадастровой оценки </w:t>
      </w:r>
      <w:r w:rsidR="00853111" w:rsidRPr="00B536D8">
        <w:rPr>
          <w:sz w:val="28"/>
          <w:szCs w:val="28"/>
        </w:rPr>
        <w:t xml:space="preserve">одновременно в отношении всех учтенных в Едином государственном реестре недвижимости </w:t>
      </w:r>
      <w:r w:rsidR="00DE4738">
        <w:rPr>
          <w:sz w:val="28"/>
          <w:szCs w:val="28"/>
        </w:rPr>
        <w:t xml:space="preserve">земельных  участков </w:t>
      </w:r>
      <w:r w:rsidR="00853111" w:rsidRPr="00B536D8">
        <w:rPr>
          <w:sz w:val="28"/>
          <w:szCs w:val="28"/>
        </w:rPr>
        <w:t>на территории Рязанской области</w:t>
      </w:r>
      <w:r w:rsidR="003D5253">
        <w:rPr>
          <w:sz w:val="28"/>
          <w:szCs w:val="28"/>
        </w:rPr>
        <w:t xml:space="preserve"> </w:t>
      </w:r>
      <w:r w:rsidR="00CE1CE2">
        <w:rPr>
          <w:color w:val="000000" w:themeColor="text1"/>
          <w:sz w:val="28"/>
          <w:szCs w:val="28"/>
        </w:rPr>
        <w:t>(приказ</w:t>
      </w:r>
      <w:r>
        <w:rPr>
          <w:color w:val="000000" w:themeColor="text1"/>
          <w:sz w:val="28"/>
          <w:szCs w:val="28"/>
        </w:rPr>
        <w:t xml:space="preserve"> министерства имущественных и земельных </w:t>
      </w:r>
      <w:r w:rsidR="00912D2F">
        <w:rPr>
          <w:color w:val="000000" w:themeColor="text1"/>
          <w:sz w:val="28"/>
          <w:szCs w:val="28"/>
        </w:rPr>
        <w:t>о</w:t>
      </w:r>
      <w:r w:rsidR="00137587">
        <w:rPr>
          <w:color w:val="000000" w:themeColor="text1"/>
          <w:sz w:val="28"/>
          <w:szCs w:val="28"/>
        </w:rPr>
        <w:t xml:space="preserve">тношений Рязанской области от </w:t>
      </w:r>
      <w:r w:rsidR="003D5253">
        <w:rPr>
          <w:color w:val="000000" w:themeColor="text1"/>
          <w:sz w:val="28"/>
          <w:szCs w:val="28"/>
        </w:rPr>
        <w:t>1</w:t>
      </w:r>
      <w:r w:rsidR="00DE4738">
        <w:rPr>
          <w:color w:val="000000" w:themeColor="text1"/>
          <w:sz w:val="28"/>
          <w:szCs w:val="28"/>
        </w:rPr>
        <w:t>0</w:t>
      </w:r>
      <w:r w:rsidR="003D5253">
        <w:rPr>
          <w:color w:val="000000" w:themeColor="text1"/>
          <w:sz w:val="28"/>
          <w:szCs w:val="28"/>
        </w:rPr>
        <w:t>.0</w:t>
      </w:r>
      <w:r w:rsidR="00DE4738">
        <w:rPr>
          <w:color w:val="000000" w:themeColor="text1"/>
          <w:sz w:val="28"/>
          <w:szCs w:val="28"/>
        </w:rPr>
        <w:t>3</w:t>
      </w:r>
      <w:r w:rsidR="003D5253">
        <w:rPr>
          <w:color w:val="000000" w:themeColor="text1"/>
          <w:sz w:val="28"/>
          <w:szCs w:val="28"/>
        </w:rPr>
        <w:t>.202</w:t>
      </w:r>
      <w:r w:rsidR="00DE4738">
        <w:rPr>
          <w:color w:val="000000" w:themeColor="text1"/>
          <w:sz w:val="28"/>
          <w:szCs w:val="28"/>
        </w:rPr>
        <w:t>5</w:t>
      </w:r>
      <w:r>
        <w:rPr>
          <w:color w:val="000000" w:themeColor="text1"/>
          <w:sz w:val="28"/>
          <w:szCs w:val="28"/>
        </w:rPr>
        <w:t xml:space="preserve"> № </w:t>
      </w:r>
      <w:r w:rsidR="006B5062">
        <w:rPr>
          <w:sz w:val="28"/>
          <w:szCs w:val="28"/>
        </w:rPr>
        <w:t>956</w:t>
      </w:r>
      <w:r w:rsidR="00853111">
        <w:rPr>
          <w:sz w:val="28"/>
          <w:szCs w:val="28"/>
        </w:rPr>
        <w:t>-</w:t>
      </w:r>
      <w:r w:rsidR="003D5253">
        <w:rPr>
          <w:sz w:val="28"/>
          <w:szCs w:val="28"/>
        </w:rPr>
        <w:t>р</w:t>
      </w:r>
      <w:r>
        <w:rPr>
          <w:color w:val="000000" w:themeColor="text1"/>
          <w:sz w:val="28"/>
          <w:szCs w:val="28"/>
        </w:rPr>
        <w:t>).</w:t>
      </w:r>
    </w:p>
    <w:p w14:paraId="10646CE5" w14:textId="155FF1CC" w:rsidR="003D5253" w:rsidRDefault="00871A59" w:rsidP="003D5253">
      <w:pPr>
        <w:ind w:firstLine="709"/>
        <w:jc w:val="both"/>
        <w:rPr>
          <w:sz w:val="28"/>
          <w:szCs w:val="28"/>
        </w:rPr>
      </w:pPr>
      <w:r w:rsidRPr="00940319">
        <w:rPr>
          <w:sz w:val="28"/>
          <w:szCs w:val="28"/>
        </w:rPr>
        <w:t xml:space="preserve">В целях сбора и обработки информации, необходимой для определения кадастровой стоимости, </w:t>
      </w:r>
      <w:r w:rsidRPr="00DA3FC2">
        <w:rPr>
          <w:sz w:val="28"/>
          <w:szCs w:val="28"/>
        </w:rPr>
        <w:t>правообладатели объектов недвижимости вправе предоставить</w:t>
      </w:r>
      <w:r w:rsidR="008A332F">
        <w:rPr>
          <w:sz w:val="28"/>
          <w:szCs w:val="28"/>
        </w:rPr>
        <w:t xml:space="preserve"> </w:t>
      </w:r>
      <w:r w:rsidRPr="00940319">
        <w:rPr>
          <w:sz w:val="28"/>
          <w:szCs w:val="28"/>
        </w:rPr>
        <w:t>государственно</w:t>
      </w:r>
      <w:r>
        <w:rPr>
          <w:sz w:val="28"/>
          <w:szCs w:val="28"/>
        </w:rPr>
        <w:t>му</w:t>
      </w:r>
      <w:r w:rsidRPr="00940319">
        <w:rPr>
          <w:sz w:val="28"/>
          <w:szCs w:val="28"/>
        </w:rPr>
        <w:t xml:space="preserve"> бюджетно</w:t>
      </w:r>
      <w:r>
        <w:rPr>
          <w:sz w:val="28"/>
          <w:szCs w:val="28"/>
        </w:rPr>
        <w:t>му</w:t>
      </w:r>
      <w:r w:rsidRPr="00940319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ю</w:t>
      </w:r>
      <w:r w:rsidRPr="00940319">
        <w:rPr>
          <w:sz w:val="28"/>
          <w:szCs w:val="28"/>
        </w:rPr>
        <w:t xml:space="preserve"> Рязанской области «Центр госуд</w:t>
      </w:r>
      <w:r>
        <w:rPr>
          <w:sz w:val="28"/>
          <w:szCs w:val="28"/>
        </w:rPr>
        <w:t xml:space="preserve">арственной кадастровой оценки» </w:t>
      </w:r>
      <w:r w:rsidRPr="00940319">
        <w:rPr>
          <w:sz w:val="28"/>
          <w:szCs w:val="28"/>
        </w:rPr>
        <w:t>деклараци</w:t>
      </w:r>
      <w:r>
        <w:rPr>
          <w:sz w:val="28"/>
          <w:szCs w:val="28"/>
        </w:rPr>
        <w:t>и</w:t>
      </w:r>
      <w:r w:rsidRPr="00940319">
        <w:rPr>
          <w:sz w:val="28"/>
          <w:szCs w:val="28"/>
        </w:rPr>
        <w:t xml:space="preserve"> о характеристиках соответствующих объектов недвижимости.</w:t>
      </w:r>
    </w:p>
    <w:p w14:paraId="77B24F20" w14:textId="708D09B4" w:rsidR="003D5253" w:rsidRDefault="008C4373" w:rsidP="003D5253">
      <w:pPr>
        <w:ind w:firstLine="709"/>
        <w:jc w:val="both"/>
        <w:rPr>
          <w:sz w:val="28"/>
          <w:szCs w:val="28"/>
        </w:rPr>
      </w:pPr>
      <w:r w:rsidRPr="00940319">
        <w:rPr>
          <w:sz w:val="28"/>
          <w:szCs w:val="28"/>
        </w:rPr>
        <w:t>Форма декларации о характеристиках объект</w:t>
      </w:r>
      <w:r w:rsidR="00DA3FC2">
        <w:rPr>
          <w:sz w:val="28"/>
          <w:szCs w:val="28"/>
        </w:rPr>
        <w:t>а</w:t>
      </w:r>
      <w:r w:rsidRPr="00940319">
        <w:rPr>
          <w:sz w:val="28"/>
          <w:szCs w:val="28"/>
        </w:rPr>
        <w:t xml:space="preserve"> недвижимости утвержден</w:t>
      </w:r>
      <w:r w:rsidR="00DA3FC2">
        <w:rPr>
          <w:sz w:val="28"/>
          <w:szCs w:val="28"/>
        </w:rPr>
        <w:t>а</w:t>
      </w:r>
      <w:r w:rsidRPr="00940319">
        <w:rPr>
          <w:sz w:val="28"/>
          <w:szCs w:val="28"/>
        </w:rPr>
        <w:t xml:space="preserve"> приказом </w:t>
      </w:r>
      <w:r w:rsidR="003D5253">
        <w:rPr>
          <w:sz w:val="28"/>
          <w:szCs w:val="28"/>
        </w:rPr>
        <w:t xml:space="preserve">Росреестра от 24.05.2021 № П/0216 </w:t>
      </w:r>
      <w:r w:rsidR="00DE4738">
        <w:rPr>
          <w:sz w:val="28"/>
          <w:szCs w:val="28"/>
        </w:rPr>
        <w:t>«</w:t>
      </w:r>
      <w:r w:rsidR="003D5253">
        <w:rPr>
          <w:sz w:val="28"/>
          <w:szCs w:val="28"/>
        </w:rPr>
        <w:t>Об утверждении Порядка рассмотрения декларации о характеристиках объекта недвижимости, в том числе ее формы</w:t>
      </w:r>
      <w:r w:rsidR="00DE4738">
        <w:rPr>
          <w:sz w:val="28"/>
          <w:szCs w:val="28"/>
        </w:rPr>
        <w:t>»</w:t>
      </w:r>
      <w:r w:rsidR="003D5253">
        <w:rPr>
          <w:sz w:val="28"/>
          <w:szCs w:val="28"/>
        </w:rPr>
        <w:t>.</w:t>
      </w:r>
    </w:p>
    <w:p w14:paraId="216B0144" w14:textId="77777777" w:rsidR="00DE4738" w:rsidRDefault="00DE4738" w:rsidP="00DE47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Рассмотрению подлежит декларация, составленная:</w:t>
      </w:r>
    </w:p>
    <w:p w14:paraId="6ECDA7BD" w14:textId="77777777" w:rsidR="00DE4738" w:rsidRDefault="00DE4738" w:rsidP="00DE47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на бумажном носителе, каждый лист которой заверен собственноручной подписью заявителя или его представителя;</w:t>
      </w:r>
    </w:p>
    <w:p w14:paraId="25DE53FD" w14:textId="4A370062" w:rsidR="00DE4738" w:rsidRDefault="00DE4738" w:rsidP="00DE47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 форме электронного документа, подписанного усиленной квалифицированной электронной подписью заявителя или его представителя.</w:t>
      </w:r>
    </w:p>
    <w:p w14:paraId="5F906EF7" w14:textId="77777777" w:rsidR="00DE4738" w:rsidRDefault="00DE4738" w:rsidP="00DE47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декларации должны быть приложены следующие документы:</w:t>
      </w:r>
    </w:p>
    <w:p w14:paraId="42FDD96A" w14:textId="77777777" w:rsidR="00DE4738" w:rsidRPr="00DE4738" w:rsidRDefault="00DE4738" w:rsidP="00DE47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E4738">
        <w:rPr>
          <w:sz w:val="28"/>
          <w:szCs w:val="28"/>
        </w:rPr>
        <w:t>1) документы (копии документов) и материалы, указание на которые содержится в декларации, в том числе подтверждающие значение (описание) характеристик, указанных в декларации;</w:t>
      </w:r>
    </w:p>
    <w:p w14:paraId="1F8A8FA0" w14:textId="6CC47A7C" w:rsidR="00DE4738" w:rsidRPr="00DE4738" w:rsidRDefault="00DE4738" w:rsidP="00DE47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E4738">
        <w:rPr>
          <w:sz w:val="28"/>
          <w:szCs w:val="28"/>
        </w:rPr>
        <w:t>2) выписка из Единого государственного реестра недвижимости</w:t>
      </w:r>
      <w:r>
        <w:rPr>
          <w:sz w:val="28"/>
          <w:szCs w:val="28"/>
        </w:rPr>
        <w:t xml:space="preserve"> (далее – ЕГРН)</w:t>
      </w:r>
      <w:r w:rsidRPr="00DE4738">
        <w:rPr>
          <w:sz w:val="28"/>
          <w:szCs w:val="28"/>
        </w:rPr>
        <w:t>, содержащая сведения об объекте недвижимости, в том числе о зарегистрированных на него правах;</w:t>
      </w:r>
    </w:p>
    <w:p w14:paraId="21B4B7FB" w14:textId="09D1E9EB" w:rsidR="00DE4738" w:rsidRPr="00DE4738" w:rsidRDefault="00DE4738" w:rsidP="00DE47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E4738">
        <w:rPr>
          <w:sz w:val="28"/>
          <w:szCs w:val="28"/>
        </w:rPr>
        <w:t xml:space="preserve">3) копии документов, подтверждающих право Заявителя на объект недвижимости, предусматривающее временное владение и пользование или временное пользование объектом недвижимости в случае, если соответствующее право не подлежит государственной регистрации в ЕГРН на основании </w:t>
      </w:r>
      <w:hyperlink r:id="rId5" w:history="1">
        <w:r w:rsidRPr="00DE4738">
          <w:rPr>
            <w:sz w:val="28"/>
            <w:szCs w:val="28"/>
          </w:rPr>
          <w:t>части 2 статьи 14</w:t>
        </w:r>
      </w:hyperlink>
      <w:r w:rsidRPr="00DE4738">
        <w:rPr>
          <w:sz w:val="28"/>
          <w:szCs w:val="28"/>
        </w:rPr>
        <w:t xml:space="preserve"> Федерального закона от 13.07.2015 </w:t>
      </w:r>
      <w:r>
        <w:rPr>
          <w:sz w:val="28"/>
          <w:szCs w:val="28"/>
        </w:rPr>
        <w:t>№</w:t>
      </w:r>
      <w:r w:rsidRPr="00DE4738">
        <w:rPr>
          <w:sz w:val="28"/>
          <w:szCs w:val="28"/>
        </w:rPr>
        <w:t xml:space="preserve"> 218-ФЗ </w:t>
      </w:r>
      <w:r>
        <w:rPr>
          <w:sz w:val="28"/>
          <w:szCs w:val="28"/>
        </w:rPr>
        <w:br/>
        <w:t>«</w:t>
      </w:r>
      <w:r w:rsidRPr="00DE4738">
        <w:rPr>
          <w:sz w:val="28"/>
          <w:szCs w:val="28"/>
        </w:rPr>
        <w:t>О государственной регистрации недвижимости</w:t>
      </w:r>
      <w:r>
        <w:rPr>
          <w:sz w:val="28"/>
          <w:szCs w:val="28"/>
        </w:rPr>
        <w:t>»</w:t>
      </w:r>
      <w:r w:rsidRPr="00DE4738">
        <w:rPr>
          <w:sz w:val="28"/>
          <w:szCs w:val="28"/>
        </w:rPr>
        <w:t>;</w:t>
      </w:r>
    </w:p>
    <w:p w14:paraId="041DE26F" w14:textId="550784D5" w:rsidR="00DE4738" w:rsidRDefault="00DE4738" w:rsidP="00DE47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E4738">
        <w:rPr>
          <w:sz w:val="28"/>
          <w:szCs w:val="28"/>
        </w:rPr>
        <w:t>4) доверенность или иной подтверждающий полномочия представителя Заявителя документ, удостоверенные в соответствии с законодательством Российской Федерации.</w:t>
      </w:r>
    </w:p>
    <w:p w14:paraId="0E9278D6" w14:textId="77777777" w:rsidR="00BD0E2B" w:rsidRDefault="00DA3FC2" w:rsidP="009403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Прием д</w:t>
      </w:r>
      <w:r w:rsidR="008C4373" w:rsidRPr="00940319">
        <w:rPr>
          <w:sz w:val="28"/>
          <w:szCs w:val="28"/>
        </w:rPr>
        <w:t>еклараци</w:t>
      </w:r>
      <w:r>
        <w:rPr>
          <w:sz w:val="28"/>
          <w:szCs w:val="28"/>
        </w:rPr>
        <w:t>й</w:t>
      </w:r>
      <w:r w:rsidR="003D52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характеристиках </w:t>
      </w:r>
      <w:r w:rsidR="00B13B05">
        <w:rPr>
          <w:sz w:val="28"/>
          <w:szCs w:val="28"/>
        </w:rPr>
        <w:t xml:space="preserve">объектов недвижимости </w:t>
      </w:r>
      <w:r>
        <w:rPr>
          <w:sz w:val="28"/>
          <w:szCs w:val="28"/>
        </w:rPr>
        <w:t>осуществляется</w:t>
      </w:r>
      <w:r w:rsidR="00BD0E2B">
        <w:rPr>
          <w:sz w:val="28"/>
          <w:szCs w:val="28"/>
        </w:rPr>
        <w:t>:</w:t>
      </w:r>
    </w:p>
    <w:p w14:paraId="3CAA6DF2" w14:textId="3EBD8508" w:rsidR="00DA3FC2" w:rsidRDefault="00DE4738" w:rsidP="009403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BD0E2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0F6805">
        <w:rPr>
          <w:sz w:val="28"/>
          <w:szCs w:val="28"/>
        </w:rPr>
        <w:t>В г</w:t>
      </w:r>
      <w:r w:rsidR="000F6805" w:rsidRPr="000F6805">
        <w:rPr>
          <w:sz w:val="28"/>
          <w:szCs w:val="28"/>
        </w:rPr>
        <w:t>осударственном бюджетном учреждении Рязанской области «Центр государственной кадастровой оценки»</w:t>
      </w:r>
      <w:r w:rsidR="00DA3FC2">
        <w:rPr>
          <w:sz w:val="28"/>
          <w:szCs w:val="28"/>
        </w:rPr>
        <w:t>:</w:t>
      </w:r>
    </w:p>
    <w:p w14:paraId="7148AF68" w14:textId="093B0B9E" w:rsidR="00853111" w:rsidRPr="0016572D" w:rsidRDefault="00BD0E2B" w:rsidP="00853111">
      <w:pPr>
        <w:ind w:firstLine="720"/>
        <w:jc w:val="both"/>
        <w:rPr>
          <w:sz w:val="28"/>
          <w:szCs w:val="28"/>
          <w:lang w:eastAsia="ru-RU"/>
        </w:rPr>
      </w:pPr>
      <w:r w:rsidRPr="00853111">
        <w:rPr>
          <w:sz w:val="28"/>
          <w:szCs w:val="28"/>
        </w:rPr>
        <w:lastRenderedPageBreak/>
        <w:t xml:space="preserve">- в форме электронного документа, </w:t>
      </w:r>
      <w:r w:rsidR="00853111" w:rsidRPr="00853111">
        <w:rPr>
          <w:sz w:val="28"/>
          <w:szCs w:val="28"/>
          <w:lang w:eastAsia="ru-RU"/>
        </w:rPr>
        <w:t xml:space="preserve">подписанного усиленной квалифицированной электронной подписью заявителя или его представителя на электронный </w:t>
      </w:r>
      <w:r w:rsidR="00853111" w:rsidRPr="003D5253">
        <w:rPr>
          <w:sz w:val="28"/>
          <w:szCs w:val="28"/>
          <w:lang w:eastAsia="ru-RU"/>
        </w:rPr>
        <w:t>адрес:</w:t>
      </w:r>
      <w:r w:rsidR="003D5253" w:rsidRPr="003D5253">
        <w:rPr>
          <w:rStyle w:val="10"/>
          <w:szCs w:val="28"/>
        </w:rPr>
        <w:t xml:space="preserve"> </w:t>
      </w:r>
      <w:hyperlink r:id="rId6" w:history="1">
        <w:proofErr w:type="gramStart"/>
        <w:r w:rsidR="00DE4738" w:rsidRPr="0016572D">
          <w:rPr>
            <w:rStyle w:val="a5"/>
            <w:rFonts w:eastAsiaTheme="majorEastAsia"/>
            <w:color w:val="auto"/>
            <w:sz w:val="28"/>
            <w:szCs w:val="28"/>
            <w:u w:val="none"/>
          </w:rPr>
          <w:t>cgko@ryazan.gov.ru</w:t>
        </w:r>
      </w:hyperlink>
      <w:r w:rsidR="003D5253" w:rsidRPr="0016572D">
        <w:rPr>
          <w:sz w:val="28"/>
          <w:szCs w:val="28"/>
        </w:rPr>
        <w:t xml:space="preserve"> </w:t>
      </w:r>
      <w:r w:rsidR="00853111" w:rsidRPr="0016572D">
        <w:rPr>
          <w:sz w:val="28"/>
          <w:szCs w:val="28"/>
          <w:lang w:eastAsia="ru-RU"/>
        </w:rPr>
        <w:t>;</w:t>
      </w:r>
      <w:proofErr w:type="gramEnd"/>
    </w:p>
    <w:p w14:paraId="0C7E2876" w14:textId="77777777" w:rsidR="00BD0E2B" w:rsidRPr="00BD0E2B" w:rsidRDefault="00BD0E2B" w:rsidP="00BD0E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BD0E2B">
        <w:rPr>
          <w:sz w:val="28"/>
          <w:szCs w:val="28"/>
        </w:rPr>
        <w:t xml:space="preserve">очтовым отправлением в адрес ГБУ РО «Центр ГКО»: 390006, </w:t>
      </w:r>
      <w:r w:rsidR="00853111">
        <w:rPr>
          <w:sz w:val="28"/>
          <w:szCs w:val="28"/>
        </w:rPr>
        <w:br/>
      </w:r>
      <w:r w:rsidRPr="00BD0E2B">
        <w:rPr>
          <w:sz w:val="28"/>
          <w:szCs w:val="28"/>
        </w:rPr>
        <w:t xml:space="preserve">г. Рязань, </w:t>
      </w:r>
      <w:proofErr w:type="spellStart"/>
      <w:r w:rsidRPr="00BD0E2B">
        <w:rPr>
          <w:sz w:val="28"/>
          <w:szCs w:val="28"/>
        </w:rPr>
        <w:t>Солотчинское</w:t>
      </w:r>
      <w:proofErr w:type="spellEnd"/>
      <w:r w:rsidRPr="00BD0E2B">
        <w:rPr>
          <w:sz w:val="28"/>
          <w:szCs w:val="28"/>
        </w:rPr>
        <w:t xml:space="preserve"> шоссе, д. 2;</w:t>
      </w:r>
    </w:p>
    <w:p w14:paraId="5EE2FE1F" w14:textId="77777777" w:rsidR="00BD0E2B" w:rsidRPr="00BD0E2B" w:rsidRDefault="00BD0E2B" w:rsidP="00BD0E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BD0E2B">
        <w:rPr>
          <w:sz w:val="28"/>
          <w:szCs w:val="28"/>
        </w:rPr>
        <w:t xml:space="preserve">ри личном обращении в ГБУ РО </w:t>
      </w:r>
      <w:r>
        <w:rPr>
          <w:sz w:val="28"/>
          <w:szCs w:val="28"/>
        </w:rPr>
        <w:t xml:space="preserve">«Центр ГКО» по адресу: 390006, </w:t>
      </w:r>
      <w:r>
        <w:rPr>
          <w:sz w:val="28"/>
          <w:szCs w:val="28"/>
        </w:rPr>
        <w:br/>
      </w:r>
      <w:r w:rsidRPr="00BD0E2B">
        <w:rPr>
          <w:sz w:val="28"/>
          <w:szCs w:val="28"/>
        </w:rPr>
        <w:t xml:space="preserve">г. Рязань, </w:t>
      </w:r>
      <w:proofErr w:type="spellStart"/>
      <w:r w:rsidRPr="00BD0E2B">
        <w:rPr>
          <w:sz w:val="28"/>
          <w:szCs w:val="28"/>
        </w:rPr>
        <w:t>Солотчинское</w:t>
      </w:r>
      <w:proofErr w:type="spellEnd"/>
      <w:r w:rsidRPr="00BD0E2B">
        <w:rPr>
          <w:sz w:val="28"/>
          <w:szCs w:val="28"/>
        </w:rPr>
        <w:t xml:space="preserve"> шоссе, д. 2;</w:t>
      </w:r>
    </w:p>
    <w:p w14:paraId="453BE180" w14:textId="77777777" w:rsidR="00BD0E2B" w:rsidRDefault="000F6805" w:rsidP="00BD0E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D0E2B" w:rsidRPr="00BD0E2B">
        <w:rPr>
          <w:sz w:val="28"/>
          <w:szCs w:val="28"/>
        </w:rPr>
        <w:t>. Через многофункциональный центр предоставления государственных и муниципальных услуг «Мои Документы».</w:t>
      </w:r>
    </w:p>
    <w:p w14:paraId="2546B71B" w14:textId="77777777" w:rsidR="00DA3FC2" w:rsidRDefault="00DA3FC2" w:rsidP="00DA3F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Время приема деклараций</w:t>
      </w:r>
      <w:r w:rsidR="003D5253">
        <w:rPr>
          <w:sz w:val="28"/>
          <w:szCs w:val="28"/>
        </w:rPr>
        <w:t xml:space="preserve"> </w:t>
      </w:r>
      <w:r w:rsidR="000F6805" w:rsidRPr="000F6805">
        <w:rPr>
          <w:sz w:val="28"/>
          <w:szCs w:val="28"/>
        </w:rPr>
        <w:t>о характеристиках объектов недвижимости</w:t>
      </w:r>
      <w:r w:rsidR="000F6805">
        <w:rPr>
          <w:sz w:val="28"/>
          <w:szCs w:val="28"/>
        </w:rPr>
        <w:t xml:space="preserve"> в государственном бюджетном учреждении Рязанской области «Центр государственной кадастровой оценки»</w:t>
      </w:r>
      <w:r>
        <w:rPr>
          <w:sz w:val="28"/>
          <w:szCs w:val="28"/>
        </w:rPr>
        <w:t xml:space="preserve">: </w:t>
      </w:r>
    </w:p>
    <w:p w14:paraId="24EB44DA" w14:textId="77777777" w:rsidR="00DA3FC2" w:rsidRDefault="00DA3FC2" w:rsidP="00DA3F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понедельник – </w:t>
      </w:r>
      <w:r w:rsidR="005C025D">
        <w:rPr>
          <w:sz w:val="28"/>
          <w:szCs w:val="28"/>
        </w:rPr>
        <w:t>четверг</w:t>
      </w:r>
      <w:r>
        <w:rPr>
          <w:sz w:val="28"/>
          <w:szCs w:val="28"/>
        </w:rPr>
        <w:t>: с 09:00 – 1</w:t>
      </w:r>
      <w:r w:rsidR="0035106A" w:rsidRPr="0035106A">
        <w:rPr>
          <w:sz w:val="28"/>
          <w:szCs w:val="28"/>
        </w:rPr>
        <w:t>3</w:t>
      </w:r>
      <w:r>
        <w:rPr>
          <w:sz w:val="28"/>
          <w:szCs w:val="28"/>
        </w:rPr>
        <w:t>:00, с 1</w:t>
      </w:r>
      <w:r w:rsidR="005C025D">
        <w:rPr>
          <w:sz w:val="28"/>
          <w:szCs w:val="28"/>
        </w:rPr>
        <w:t>3</w:t>
      </w:r>
      <w:r>
        <w:rPr>
          <w:sz w:val="28"/>
          <w:szCs w:val="28"/>
        </w:rPr>
        <w:t>:</w:t>
      </w:r>
      <w:r w:rsidR="005C025D">
        <w:rPr>
          <w:sz w:val="28"/>
          <w:szCs w:val="28"/>
        </w:rPr>
        <w:t>48 – 18:00;</w:t>
      </w:r>
    </w:p>
    <w:p w14:paraId="70BD21F4" w14:textId="77777777" w:rsidR="005C025D" w:rsidRDefault="005C025D" w:rsidP="00DA3F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пятница: с 09:00 – 1</w:t>
      </w:r>
      <w:r w:rsidRPr="0035106A">
        <w:rPr>
          <w:sz w:val="28"/>
          <w:szCs w:val="28"/>
        </w:rPr>
        <w:t>3</w:t>
      </w:r>
      <w:r>
        <w:rPr>
          <w:sz w:val="28"/>
          <w:szCs w:val="28"/>
        </w:rPr>
        <w:t>:00, с 13:48 – 17:00.</w:t>
      </w:r>
    </w:p>
    <w:p w14:paraId="22CC87C7" w14:textId="57A313D1" w:rsidR="00394D2F" w:rsidRDefault="00394D2F" w:rsidP="00DA3FC2">
      <w:pPr>
        <w:ind w:firstLine="709"/>
        <w:jc w:val="both"/>
        <w:rPr>
          <w:sz w:val="28"/>
          <w:szCs w:val="28"/>
        </w:rPr>
      </w:pPr>
      <w:r w:rsidRPr="00394D2F">
        <w:rPr>
          <w:sz w:val="28"/>
          <w:szCs w:val="28"/>
        </w:rPr>
        <w:t>Вопросы, св</w:t>
      </w:r>
      <w:r w:rsidR="00004FDA">
        <w:rPr>
          <w:sz w:val="28"/>
          <w:szCs w:val="28"/>
        </w:rPr>
        <w:t>язанные с заполнением декларации</w:t>
      </w:r>
      <w:r w:rsidRPr="00394D2F">
        <w:rPr>
          <w:sz w:val="28"/>
          <w:szCs w:val="28"/>
        </w:rPr>
        <w:t xml:space="preserve"> о характеристиках объектов </w:t>
      </w:r>
      <w:r>
        <w:rPr>
          <w:sz w:val="28"/>
          <w:szCs w:val="28"/>
        </w:rPr>
        <w:t xml:space="preserve">недвижимости </w:t>
      </w:r>
      <w:r w:rsidRPr="00394D2F">
        <w:rPr>
          <w:sz w:val="28"/>
          <w:szCs w:val="28"/>
        </w:rPr>
        <w:t xml:space="preserve">и порядке ее подачи можно задать по </w:t>
      </w:r>
      <w:proofErr w:type="gramStart"/>
      <w:r w:rsidRPr="00394D2F">
        <w:rPr>
          <w:sz w:val="28"/>
          <w:szCs w:val="28"/>
        </w:rPr>
        <w:t>телефону</w:t>
      </w:r>
      <w:r w:rsidR="00BE041A">
        <w:rPr>
          <w:sz w:val="28"/>
          <w:szCs w:val="28"/>
        </w:rPr>
        <w:t>:</w:t>
      </w:r>
      <w:r w:rsidR="00BE041A">
        <w:rPr>
          <w:sz w:val="28"/>
          <w:szCs w:val="28"/>
        </w:rPr>
        <w:br/>
      </w:r>
      <w:r w:rsidRPr="00394D2F">
        <w:rPr>
          <w:sz w:val="28"/>
          <w:szCs w:val="28"/>
        </w:rPr>
        <w:t xml:space="preserve"> </w:t>
      </w:r>
      <w:r w:rsidR="00BE041A" w:rsidRPr="00BE041A">
        <w:rPr>
          <w:sz w:val="28"/>
          <w:szCs w:val="28"/>
        </w:rPr>
        <w:t xml:space="preserve"> +</w:t>
      </w:r>
      <w:proofErr w:type="gramEnd"/>
      <w:r w:rsidR="00BE041A" w:rsidRPr="00BE041A">
        <w:rPr>
          <w:sz w:val="28"/>
          <w:szCs w:val="28"/>
        </w:rPr>
        <w:t>7</w:t>
      </w:r>
      <w:r w:rsidR="00BE041A">
        <w:rPr>
          <w:sz w:val="28"/>
          <w:szCs w:val="28"/>
        </w:rPr>
        <w:t xml:space="preserve"> </w:t>
      </w:r>
      <w:r w:rsidR="00BE041A" w:rsidRPr="00BE041A">
        <w:rPr>
          <w:sz w:val="28"/>
          <w:szCs w:val="28"/>
        </w:rPr>
        <w:t>(4912) 55-90-62</w:t>
      </w:r>
      <w:r w:rsidR="00BE041A">
        <w:rPr>
          <w:sz w:val="28"/>
          <w:szCs w:val="28"/>
        </w:rPr>
        <w:t xml:space="preserve">, а также по телефону </w:t>
      </w:r>
      <w:r w:rsidRPr="00394D2F">
        <w:rPr>
          <w:sz w:val="28"/>
          <w:szCs w:val="28"/>
        </w:rPr>
        <w:t>горячей линии: +7-91</w:t>
      </w:r>
      <w:r w:rsidR="0016572D">
        <w:rPr>
          <w:sz w:val="28"/>
          <w:szCs w:val="28"/>
        </w:rPr>
        <w:t>5</w:t>
      </w:r>
      <w:r w:rsidRPr="00394D2F">
        <w:rPr>
          <w:sz w:val="28"/>
          <w:szCs w:val="28"/>
        </w:rPr>
        <w:t>-</w:t>
      </w:r>
      <w:r w:rsidR="0016572D">
        <w:rPr>
          <w:sz w:val="28"/>
          <w:szCs w:val="28"/>
        </w:rPr>
        <w:t>610</w:t>
      </w:r>
      <w:r w:rsidRPr="00394D2F">
        <w:rPr>
          <w:sz w:val="28"/>
          <w:szCs w:val="28"/>
        </w:rPr>
        <w:t>-</w:t>
      </w:r>
      <w:r w:rsidR="0016572D">
        <w:rPr>
          <w:sz w:val="28"/>
          <w:szCs w:val="28"/>
        </w:rPr>
        <w:t>13</w:t>
      </w:r>
      <w:r w:rsidRPr="00394D2F">
        <w:rPr>
          <w:sz w:val="28"/>
          <w:szCs w:val="28"/>
        </w:rPr>
        <w:t>-</w:t>
      </w:r>
      <w:r w:rsidR="0016572D">
        <w:rPr>
          <w:sz w:val="28"/>
          <w:szCs w:val="28"/>
        </w:rPr>
        <w:t>6</w:t>
      </w:r>
      <w:r w:rsidRPr="00394D2F">
        <w:rPr>
          <w:sz w:val="28"/>
          <w:szCs w:val="28"/>
        </w:rPr>
        <w:t>6</w:t>
      </w:r>
      <w:r>
        <w:rPr>
          <w:sz w:val="28"/>
          <w:szCs w:val="28"/>
        </w:rPr>
        <w:t>.</w:t>
      </w:r>
    </w:p>
    <w:p w14:paraId="1B8193C5" w14:textId="77777777" w:rsidR="00853111" w:rsidRDefault="00853111" w:rsidP="00DA3FC2">
      <w:pPr>
        <w:ind w:firstLine="709"/>
        <w:jc w:val="both"/>
        <w:rPr>
          <w:sz w:val="28"/>
          <w:szCs w:val="28"/>
        </w:rPr>
      </w:pPr>
    </w:p>
    <w:p w14:paraId="550EA210" w14:textId="77777777" w:rsidR="00853111" w:rsidRDefault="00853111" w:rsidP="00DA3FC2">
      <w:pPr>
        <w:ind w:firstLine="709"/>
        <w:jc w:val="both"/>
        <w:rPr>
          <w:sz w:val="28"/>
          <w:szCs w:val="28"/>
        </w:rPr>
      </w:pPr>
    </w:p>
    <w:sectPr w:rsidR="00853111" w:rsidSect="006A119B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A50849"/>
    <w:multiLevelType w:val="multilevel"/>
    <w:tmpl w:val="23A603F4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6"/>
        </w:tabs>
        <w:ind w:left="294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6"/>
        </w:tabs>
        <w:ind w:left="366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6"/>
        </w:tabs>
        <w:ind w:left="510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6"/>
        </w:tabs>
        <w:ind w:left="582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373"/>
    <w:rsid w:val="00004FDA"/>
    <w:rsid w:val="00084092"/>
    <w:rsid w:val="000E7EB6"/>
    <w:rsid w:val="000F6805"/>
    <w:rsid w:val="0010571B"/>
    <w:rsid w:val="00137587"/>
    <w:rsid w:val="0016572D"/>
    <w:rsid w:val="002C0C3E"/>
    <w:rsid w:val="00302645"/>
    <w:rsid w:val="0035106A"/>
    <w:rsid w:val="00394D2F"/>
    <w:rsid w:val="003D5253"/>
    <w:rsid w:val="004D770C"/>
    <w:rsid w:val="004E6448"/>
    <w:rsid w:val="005C025D"/>
    <w:rsid w:val="005E45C7"/>
    <w:rsid w:val="006A119B"/>
    <w:rsid w:val="006B5062"/>
    <w:rsid w:val="006F19FF"/>
    <w:rsid w:val="0078450C"/>
    <w:rsid w:val="00853111"/>
    <w:rsid w:val="00871A59"/>
    <w:rsid w:val="008A332F"/>
    <w:rsid w:val="008B1BBC"/>
    <w:rsid w:val="008C4373"/>
    <w:rsid w:val="00912D2F"/>
    <w:rsid w:val="00940319"/>
    <w:rsid w:val="00AC21BF"/>
    <w:rsid w:val="00AD0F18"/>
    <w:rsid w:val="00B13B05"/>
    <w:rsid w:val="00BD0E2B"/>
    <w:rsid w:val="00BE041A"/>
    <w:rsid w:val="00C47EEC"/>
    <w:rsid w:val="00CE1CE2"/>
    <w:rsid w:val="00D43D48"/>
    <w:rsid w:val="00DA3FC2"/>
    <w:rsid w:val="00DE4738"/>
    <w:rsid w:val="00EF5F77"/>
    <w:rsid w:val="00F329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C694A"/>
  <w15:docId w15:val="{AC344598-FE11-4DF2-B276-39781516B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EB6"/>
  </w:style>
  <w:style w:type="paragraph" w:styleId="1">
    <w:name w:val="heading 1"/>
    <w:basedOn w:val="a"/>
    <w:next w:val="a"/>
    <w:link w:val="10"/>
    <w:qFormat/>
    <w:rsid w:val="000E7EB6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E7EB6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0E7EB6"/>
    <w:pPr>
      <w:keepNext/>
      <w:tabs>
        <w:tab w:val="left" w:pos="1875"/>
      </w:tabs>
      <w:jc w:val="center"/>
      <w:outlineLvl w:val="3"/>
    </w:pPr>
    <w:rPr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E7EB6"/>
    <w:rPr>
      <w:sz w:val="28"/>
    </w:rPr>
  </w:style>
  <w:style w:type="character" w:customStyle="1" w:styleId="20">
    <w:name w:val="Заголовок 2 Знак"/>
    <w:basedOn w:val="a0"/>
    <w:link w:val="2"/>
    <w:uiPriority w:val="9"/>
    <w:rsid w:val="000E7EB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rsid w:val="000E7EB6"/>
    <w:rPr>
      <w:sz w:val="24"/>
      <w:lang w:eastAsia="ru-RU"/>
    </w:rPr>
  </w:style>
  <w:style w:type="paragraph" w:customStyle="1" w:styleId="p5">
    <w:name w:val="p5"/>
    <w:basedOn w:val="a"/>
    <w:rsid w:val="008C4373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s2">
    <w:name w:val="s2"/>
    <w:basedOn w:val="a0"/>
    <w:rsid w:val="008C4373"/>
  </w:style>
  <w:style w:type="paragraph" w:styleId="a3">
    <w:name w:val="Title"/>
    <w:basedOn w:val="a"/>
    <w:next w:val="a"/>
    <w:link w:val="a4"/>
    <w:qFormat/>
    <w:rsid w:val="008C437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rsid w:val="008C43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Hyperlink"/>
    <w:basedOn w:val="a0"/>
    <w:uiPriority w:val="99"/>
    <w:unhideWhenUsed/>
    <w:rsid w:val="00BD0E2B"/>
    <w:rPr>
      <w:color w:val="0000FF" w:themeColor="hyperlink"/>
      <w:u w:val="single"/>
    </w:rPr>
  </w:style>
  <w:style w:type="character" w:customStyle="1" w:styleId="text-bold">
    <w:name w:val="text-bold"/>
    <w:basedOn w:val="a0"/>
    <w:rsid w:val="003D5253"/>
  </w:style>
  <w:style w:type="character" w:customStyle="1" w:styleId="UnresolvedMention">
    <w:name w:val="Unresolved Mention"/>
    <w:basedOn w:val="a0"/>
    <w:uiPriority w:val="99"/>
    <w:semiHidden/>
    <w:unhideWhenUsed/>
    <w:rsid w:val="00DE4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048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45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007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354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gko@ryazan.gov.ru" TargetMode="External"/><Relationship Id="rId5" Type="http://schemas.openxmlformats.org/officeDocument/2006/relationships/hyperlink" Target="https://login.consultant.ru/link/?req=doc&amp;base=LAW&amp;n=481369&amp;dst=10019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535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U222</dc:creator>
  <cp:lastModifiedBy>Наталья</cp:lastModifiedBy>
  <cp:revision>2</cp:revision>
  <cp:lastPrinted>2022-04-11T11:25:00Z</cp:lastPrinted>
  <dcterms:created xsi:type="dcterms:W3CDTF">2025-03-13T06:54:00Z</dcterms:created>
  <dcterms:modified xsi:type="dcterms:W3CDTF">2025-03-13T06:54:00Z</dcterms:modified>
</cp:coreProperties>
</file>