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5883" w:rsidRPr="00CA0A5C" w:rsidRDefault="00715883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715883" w:rsidRPr="00CA0A5C" w:rsidRDefault="00715883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715883" w:rsidRPr="00CA0A5C" w:rsidRDefault="00715883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715883" w:rsidRPr="00CA0A5C" w:rsidRDefault="00715883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="0086648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3F1898">
        <w:rPr>
          <w:rFonts w:ascii="Times New Roman" w:eastAsia="Times New Roman" w:hAnsi="Times New Roman" w:cs="Times New Roman"/>
          <w:b/>
          <w:i/>
          <w:lang w:eastAsia="ru-RU"/>
        </w:rPr>
        <w:t>январь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3F1898">
        <w:rPr>
          <w:rFonts w:ascii="Times New Roman" w:eastAsia="Times New Roman" w:hAnsi="Times New Roman" w:cs="Times New Roman"/>
          <w:b/>
          <w:lang w:eastAsia="ru-RU"/>
        </w:rPr>
        <w:t>21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618EC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EF53AD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3639A2" w:rsidRDefault="003639A2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Pr="007D143C" w:rsidRDefault="00AF5EFE" w:rsidP="007D143C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</w:t>
      </w:r>
      <w:r w:rsidR="00B70F2B"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B70F2B" w:rsidRDefault="00B70F2B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618EC" w:rsidRDefault="00D618EC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D618EC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EF53AD" w:rsidRPr="00D618EC" w:rsidRDefault="00EF53AD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F53AD" w:rsidRPr="00D618EC" w:rsidSect="00D618EC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D618EC" w:rsidRPr="00D618EC" w:rsidRDefault="00C72133" w:rsidP="00D618EC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инское городское поселение от 19 января  2021 года № 11</w:t>
      </w:r>
      <w:r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п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становление администрации муниципального образ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вания – Новомичуринское городское поселение от 15.01.2019 № 06 «Об утверждении муниципальной пр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граммы «Развитие культуры муниципального образ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вания – Новомичуринское городское поселение Про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ского муниципального района Рязанской области»</w:t>
      </w:r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постановлением администрации муниц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образования - Новомичуринское городское п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селение от 28.09.2016г. № 308 «Об утверждении Порядка разработки, реализации и оценки эффективности муниц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пальных программ и методических указаний по разрабо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ке и реализации муниципальных программ а муниципал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образовании – Новомичуринское городское посел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ние», администрация </w:t>
      </w:r>
      <w:proofErr w:type="spell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городского п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селения </w:t>
      </w:r>
      <w:proofErr w:type="gramStart"/>
      <w:r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Т: </w:t>
      </w:r>
    </w:p>
    <w:p w:rsidR="00D618EC" w:rsidRPr="00D618EC" w:rsidRDefault="00D618EC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Постановление администрации муниципального образования – Новомичуринское горо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поселение от 15.01.2019 № 06 «Об утверждении м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ниципальной программы «Развитие культуры муниц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пального образования – Новомичуринское городское п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селение Пронского муниципального района Рязанской области» (ред. от 06.02.2019 № 55, от 26.11.2019 № 383, от 18.02.2020 № 50, от 30.04.2020 №102) изложив Прилож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№ 1 к муниципальной программе «Развитие культуры муниципального образования – Новомичуринское горо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поселение Пронского муниципального района Ряза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области</w:t>
      </w:r>
      <w:proofErr w:type="gram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новой редакции.</w:t>
      </w:r>
    </w:p>
    <w:p w:rsidR="00D618EC" w:rsidRPr="00D618EC" w:rsidRDefault="00D618EC" w:rsidP="00D61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Общему отделу администрации муниципального образования – Новомичуринское городское поселение (</w:t>
      </w:r>
      <w:proofErr w:type="spell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Колекина</w:t>
      </w:r>
      <w:proofErr w:type="spell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Е.В.) </w:t>
      </w:r>
      <w:proofErr w:type="gram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поселения.</w:t>
      </w:r>
    </w:p>
    <w:p w:rsidR="00D618EC" w:rsidRPr="00D618EC" w:rsidRDefault="00D618EC" w:rsidP="00D61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довести до заинтер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сованных лиц.</w:t>
      </w:r>
    </w:p>
    <w:p w:rsidR="00D618EC" w:rsidRPr="00D618EC" w:rsidRDefault="00D618EC" w:rsidP="00D61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постановление вступает в силу со дня официального опубликования (обнародования).</w:t>
      </w:r>
    </w:p>
    <w:p w:rsidR="00D618EC" w:rsidRPr="00D618EC" w:rsidRDefault="00D618EC" w:rsidP="00D61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оставляю за собой</w:t>
      </w:r>
    </w:p>
    <w:p w:rsidR="00C72133" w:rsidRPr="00D618EC" w:rsidRDefault="00C72133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2133" w:rsidRPr="00D618EC" w:rsidRDefault="00C72133" w:rsidP="00C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C72133" w:rsidRPr="00D618EC" w:rsidRDefault="00C72133" w:rsidP="00C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</w:p>
    <w:p w:rsidR="00C72133" w:rsidRPr="00D618EC" w:rsidRDefault="00C72133" w:rsidP="00C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     </w:t>
      </w:r>
      <w:r w:rsidR="00085E91"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 Клёнушкин</w:t>
      </w:r>
    </w:p>
    <w:p w:rsidR="00D618EC" w:rsidRDefault="00D618EC" w:rsidP="003F189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618EC" w:rsidSect="00D618EC">
          <w:headerReference w:type="default" r:id="rId13"/>
          <w:footerReference w:type="default" r:id="rId14"/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D618EC" w:rsidRPr="00D618EC" w:rsidRDefault="00D618EC" w:rsidP="00D61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618EC" w:rsidRPr="00D618EC" w:rsidRDefault="00D618EC" w:rsidP="00D618EC">
      <w:pPr>
        <w:spacing w:after="0" w:line="240" w:lineRule="auto"/>
        <w:ind w:firstLine="187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№1 </w:t>
      </w:r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«Развитие культуры муниципального образования </w:t>
      </w:r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–Новомичуринское городское поселение </w:t>
      </w:r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 муниципального района Рязанской области»</w:t>
      </w:r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целевых показателях (индикаторов) </w:t>
      </w:r>
      <w:proofErr w:type="gram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и их </w:t>
      </w:r>
      <w:proofErr w:type="gram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значениях</w:t>
      </w:r>
      <w:proofErr w:type="gramEnd"/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1843"/>
        <w:gridCol w:w="1134"/>
        <w:gridCol w:w="1276"/>
        <w:gridCol w:w="1417"/>
        <w:gridCol w:w="1129"/>
      </w:tblGrid>
      <w:tr w:rsidR="00D618EC" w:rsidRPr="00D618EC" w:rsidTr="00E80A50">
        <w:trPr>
          <w:trHeight w:val="780"/>
        </w:trPr>
        <w:tc>
          <w:tcPr>
            <w:tcW w:w="2694" w:type="dxa"/>
            <w:vMerge w:val="restart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(инд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катор)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целевого показ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(индикатора) на начало реал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программы 2018 г.</w:t>
            </w:r>
          </w:p>
        </w:tc>
        <w:tc>
          <w:tcPr>
            <w:tcW w:w="4956" w:type="dxa"/>
            <w:gridSpan w:val="4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значения целевых показателей (индик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торов) по годам реализации</w:t>
            </w:r>
          </w:p>
        </w:tc>
      </w:tr>
      <w:tr w:rsidR="00D618EC" w:rsidRPr="00D618EC" w:rsidTr="00E80A50">
        <w:trPr>
          <w:trHeight w:val="780"/>
        </w:trPr>
        <w:tc>
          <w:tcPr>
            <w:tcW w:w="2694" w:type="dxa"/>
            <w:vMerge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D618EC" w:rsidRPr="00D618EC" w:rsidTr="00E80A50">
        <w:trPr>
          <w:trHeight w:val="365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618EC" w:rsidRPr="00D618EC" w:rsidTr="00E80A50">
        <w:trPr>
          <w:trHeight w:val="365"/>
        </w:trPr>
        <w:tc>
          <w:tcPr>
            <w:tcW w:w="10201" w:type="dxa"/>
            <w:gridSpan w:val="7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 Сохранение культурного наследия </w:t>
            </w:r>
            <w:proofErr w:type="spellStart"/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D618EC" w:rsidRPr="00D618EC" w:rsidTr="00E80A50">
        <w:trPr>
          <w:trHeight w:val="780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среднего числа посещений в библиотеке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77510</w:t>
            </w: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77526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34630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77526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85279</w:t>
            </w:r>
          </w:p>
        </w:tc>
      </w:tr>
      <w:tr w:rsidR="00D618EC" w:rsidRPr="00D618EC" w:rsidTr="00E80A50">
        <w:trPr>
          <w:trHeight w:val="780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ченности</w:t>
            </w:r>
            <w:proofErr w:type="spellEnd"/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одного читателя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D618EC" w:rsidRPr="00D618EC" w:rsidTr="00E80A50">
        <w:trPr>
          <w:trHeight w:val="780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меропр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 в библиотеке, в том числе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</w:tr>
      <w:tr w:rsidR="00D618EC" w:rsidRPr="00D618EC" w:rsidTr="00E80A50">
        <w:trPr>
          <w:trHeight w:val="473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стационарно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D618EC" w:rsidRPr="00D618EC" w:rsidTr="00E80A50">
        <w:trPr>
          <w:trHeight w:val="423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дистанционно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D618EC" w:rsidRPr="00D618EC" w:rsidTr="00E80A50">
        <w:trPr>
          <w:trHeight w:val="485"/>
        </w:trPr>
        <w:tc>
          <w:tcPr>
            <w:tcW w:w="10201" w:type="dxa"/>
            <w:gridSpan w:val="7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2. Поддержка культуры, искусства и народного творчества </w:t>
            </w:r>
            <w:proofErr w:type="spellStart"/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Новомичуринского</w:t>
            </w:r>
            <w:proofErr w:type="spellEnd"/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D618EC" w:rsidRPr="00D618EC" w:rsidTr="00E80A50">
        <w:trPr>
          <w:trHeight w:val="780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участников культурно-массовых мероприятий, о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 просмотров, в том чи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78578</w:t>
            </w: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79364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387 884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391 763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395 680</w:t>
            </w:r>
          </w:p>
        </w:tc>
      </w:tr>
      <w:tr w:rsidR="00D618EC" w:rsidRPr="00D618EC" w:rsidTr="00E80A50">
        <w:trPr>
          <w:trHeight w:val="438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стационарно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26750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27020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27290</w:t>
            </w:r>
          </w:p>
        </w:tc>
      </w:tr>
      <w:tr w:rsidR="00D618EC" w:rsidRPr="00D618EC" w:rsidTr="00E80A50">
        <w:trPr>
          <w:trHeight w:val="416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дистанционно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361134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364743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368390</w:t>
            </w:r>
          </w:p>
        </w:tc>
      </w:tr>
      <w:tr w:rsidR="00D618EC" w:rsidRPr="00D618EC" w:rsidTr="00E80A50">
        <w:trPr>
          <w:trHeight w:val="780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проведенных мероприятий: фестивалей, выставок, смо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конкурсов и иных пр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граммных мероприятий в сфере культурно-досуговой деятельности, в том числе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</w:tr>
      <w:tr w:rsidR="00D618EC" w:rsidRPr="00D618EC" w:rsidTr="00E80A50">
        <w:trPr>
          <w:trHeight w:val="449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стационарно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D618EC" w:rsidRPr="00D618EC" w:rsidTr="00E80A50">
        <w:trPr>
          <w:trHeight w:val="413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дистанционно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D618EC" w:rsidRPr="00D618EC" w:rsidTr="00E80A50">
        <w:trPr>
          <w:trHeight w:val="290"/>
        </w:trPr>
        <w:tc>
          <w:tcPr>
            <w:tcW w:w="10201" w:type="dxa"/>
            <w:gridSpan w:val="7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Модернизация и развитие материально-технической базы учреждений сферы культуры</w:t>
            </w:r>
          </w:p>
        </w:tc>
      </w:tr>
      <w:tr w:rsidR="00D618EC" w:rsidRPr="00D618EC" w:rsidTr="00E80A50">
        <w:trPr>
          <w:trHeight w:val="780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учреждений сферы культуры, оснащенных с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временным материально </w:t>
            </w:r>
            <w:proofErr w:type="gramStart"/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–т</w:t>
            </w:r>
            <w:proofErr w:type="gramEnd"/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ехническим оборудован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ем, в общем количестве учреждений сферы культ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18EC" w:rsidRPr="00D618EC" w:rsidTr="00E80A50">
        <w:trPr>
          <w:trHeight w:val="495"/>
        </w:trPr>
        <w:tc>
          <w:tcPr>
            <w:tcW w:w="10201" w:type="dxa"/>
            <w:gridSpan w:val="7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Обеспечение эффективного исполнения муниципальных функций в сфере реализации Программы</w:t>
            </w:r>
          </w:p>
        </w:tc>
      </w:tr>
      <w:tr w:rsidR="00D618EC" w:rsidRPr="00D618EC" w:rsidTr="00E80A50">
        <w:trPr>
          <w:trHeight w:val="780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средней зар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ботной платы работников муниципальных бюджетных учреждений культуры и средней заработной платы в Рязанской области в соо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Указом През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дента РФ № 597 от 07.05.12г.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18EC" w:rsidRPr="00D618EC" w:rsidTr="00E80A50">
        <w:trPr>
          <w:trHeight w:val="780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муниципальн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задания учреждениями сферы культуры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18EC" w:rsidRPr="00D618EC" w:rsidTr="00E80A50">
        <w:trPr>
          <w:trHeight w:val="780"/>
        </w:trPr>
        <w:tc>
          <w:tcPr>
            <w:tcW w:w="269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 ежегодного выпо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значений целевых индикаторов Программы</w:t>
            </w:r>
          </w:p>
        </w:tc>
        <w:tc>
          <w:tcPr>
            <w:tcW w:w="708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9" w:type="dxa"/>
            <w:shd w:val="clear" w:color="auto" w:fill="auto"/>
          </w:tcPr>
          <w:p w:rsidR="00D618EC" w:rsidRPr="00D618EC" w:rsidRDefault="00D618EC" w:rsidP="00D6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618EC" w:rsidSect="00D618EC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D618EC" w:rsidRPr="00D618EC" w:rsidRDefault="00D618EC" w:rsidP="00D61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18EC" w:rsidRDefault="00D618EC" w:rsidP="003F189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618EC" w:rsidSect="00085E91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085E91" w:rsidRPr="007D143C" w:rsidRDefault="00085E91" w:rsidP="00085E91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</w:t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C72133" w:rsidRDefault="00C72133" w:rsidP="00085E9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2133" w:rsidRDefault="00C72133" w:rsidP="003F189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72133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D618EC" w:rsidRPr="00FC14A6" w:rsidRDefault="00395349" w:rsidP="00D618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</w:t>
      </w:r>
      <w:r w:rsidR="00EC42B2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</w:t>
      </w:r>
      <w:r w:rsidR="00EC42B2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EC42B2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зования – Новомичуринское городское поселение от </w:t>
      </w:r>
      <w:r w:rsidR="00D618EC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="00EC42B2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F1898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января  2021</w:t>
      </w:r>
      <w:r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C42B2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года № </w:t>
      </w:r>
      <w:r w:rsidR="00D618EC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</w:t>
      </w:r>
      <w:r w:rsidR="003F1898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D618EC" w:rsidRPr="00FC14A6">
        <w:rPr>
          <w:rFonts w:ascii="Times New Roman" w:eastAsia="Calibri" w:hAnsi="Times New Roman" w:cs="Times New Roman"/>
          <w:b/>
          <w:bCs/>
          <w:sz w:val="20"/>
          <w:szCs w:val="20"/>
        </w:rPr>
        <w:t>О внесении изменений в п</w:t>
      </w:r>
      <w:r w:rsidR="00D618EC" w:rsidRPr="00FC14A6">
        <w:rPr>
          <w:rFonts w:ascii="Times New Roman" w:eastAsia="Calibri" w:hAnsi="Times New Roman" w:cs="Times New Roman"/>
          <w:b/>
          <w:bCs/>
          <w:sz w:val="20"/>
          <w:szCs w:val="20"/>
        </w:rPr>
        <w:t>о</w:t>
      </w:r>
      <w:r w:rsidR="00D618EC" w:rsidRPr="00FC14A6">
        <w:rPr>
          <w:rFonts w:ascii="Times New Roman" w:eastAsia="Calibri" w:hAnsi="Times New Roman" w:cs="Times New Roman"/>
          <w:b/>
          <w:bCs/>
          <w:sz w:val="20"/>
          <w:szCs w:val="20"/>
        </w:rPr>
        <w:t>становление администрации муниципального образ</w:t>
      </w:r>
      <w:r w:rsidR="00D618EC" w:rsidRPr="00FC14A6">
        <w:rPr>
          <w:rFonts w:ascii="Times New Roman" w:eastAsia="Calibri" w:hAnsi="Times New Roman" w:cs="Times New Roman"/>
          <w:b/>
          <w:bCs/>
          <w:sz w:val="20"/>
          <w:szCs w:val="20"/>
        </w:rPr>
        <w:t>о</w:t>
      </w:r>
      <w:r w:rsidR="00D618EC" w:rsidRPr="00FC14A6">
        <w:rPr>
          <w:rFonts w:ascii="Times New Roman" w:eastAsia="Calibri" w:hAnsi="Times New Roman" w:cs="Times New Roman"/>
          <w:b/>
          <w:bCs/>
          <w:sz w:val="20"/>
          <w:szCs w:val="20"/>
        </w:rPr>
        <w:t>вания – Новомичуринское городское поселение №295  от 16.09.2019 года   «Об утверждении администрати</w:t>
      </w:r>
      <w:r w:rsidR="00D618EC" w:rsidRPr="00FC14A6">
        <w:rPr>
          <w:rFonts w:ascii="Times New Roman" w:eastAsia="Calibri" w:hAnsi="Times New Roman" w:cs="Times New Roman"/>
          <w:b/>
          <w:bCs/>
          <w:sz w:val="20"/>
          <w:szCs w:val="20"/>
        </w:rPr>
        <w:t>в</w:t>
      </w:r>
      <w:r w:rsidR="00D618EC" w:rsidRPr="00FC14A6">
        <w:rPr>
          <w:rFonts w:ascii="Times New Roman" w:eastAsia="Calibri" w:hAnsi="Times New Roman" w:cs="Times New Roman"/>
          <w:b/>
          <w:bCs/>
          <w:sz w:val="20"/>
          <w:szCs w:val="20"/>
        </w:rPr>
        <w:t>ного  регламента по предоставлению муниципальной услуги "Заключение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</w:t>
      </w:r>
      <w:r w:rsidR="00D618EC" w:rsidRPr="00FC14A6">
        <w:rPr>
          <w:rFonts w:ascii="Times New Roman" w:eastAsia="Calibri" w:hAnsi="Times New Roman" w:cs="Times New Roman"/>
          <w:b/>
          <w:bCs/>
          <w:sz w:val="20"/>
          <w:szCs w:val="20"/>
        </w:rPr>
        <w:t>б</w:t>
      </w:r>
      <w:r w:rsidR="00D618EC" w:rsidRPr="00FC14A6">
        <w:rPr>
          <w:rFonts w:ascii="Times New Roman" w:eastAsia="Calibri" w:hAnsi="Times New Roman" w:cs="Times New Roman"/>
          <w:b/>
          <w:bCs/>
          <w:sz w:val="20"/>
          <w:szCs w:val="20"/>
        </w:rPr>
        <w:t>ственности»</w:t>
      </w:r>
      <w:proofErr w:type="gramEnd"/>
    </w:p>
    <w:p w:rsidR="00D618EC" w:rsidRDefault="00D618EC" w:rsidP="00D6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618EC" w:rsidRPr="00D618EC" w:rsidRDefault="00D618EC" w:rsidP="00D6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618EC">
        <w:rPr>
          <w:rFonts w:ascii="Times New Roman" w:eastAsia="Calibri" w:hAnsi="Times New Roman" w:cs="Times New Roman"/>
          <w:bCs/>
          <w:sz w:val="20"/>
          <w:szCs w:val="20"/>
        </w:rPr>
        <w:t xml:space="preserve">На основании протеста прокуратуры Пронского района от 19.12.2020 г. №25/2020, администрация </w:t>
      </w:r>
      <w:proofErr w:type="spellStart"/>
      <w:r w:rsidRPr="00D618EC">
        <w:rPr>
          <w:rFonts w:ascii="Times New Roman" w:eastAsia="Calibri" w:hAnsi="Times New Roman" w:cs="Times New Roman"/>
          <w:bCs/>
          <w:sz w:val="20"/>
          <w:szCs w:val="20"/>
        </w:rPr>
        <w:t>Новомичуринск</w:t>
      </w:r>
      <w:r w:rsidRPr="00D618EC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Pr="00D618EC">
        <w:rPr>
          <w:rFonts w:ascii="Times New Roman" w:eastAsia="Calibri" w:hAnsi="Times New Roman" w:cs="Times New Roman"/>
          <w:bCs/>
          <w:sz w:val="20"/>
          <w:szCs w:val="20"/>
        </w:rPr>
        <w:t>го</w:t>
      </w:r>
      <w:proofErr w:type="spellEnd"/>
      <w:r w:rsidRPr="00D618EC">
        <w:rPr>
          <w:rFonts w:ascii="Times New Roman" w:eastAsia="Calibri" w:hAnsi="Times New Roman" w:cs="Times New Roman"/>
          <w:bCs/>
          <w:sz w:val="20"/>
          <w:szCs w:val="20"/>
        </w:rPr>
        <w:t xml:space="preserve"> городского поселения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618E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gramStart"/>
      <w:r w:rsidRPr="00D618EC">
        <w:rPr>
          <w:rFonts w:ascii="Times New Roman" w:eastAsia="Calibri" w:hAnsi="Times New Roman" w:cs="Times New Roman"/>
          <w:b/>
          <w:bCs/>
          <w:sz w:val="20"/>
          <w:szCs w:val="20"/>
        </w:rPr>
        <w:t>П</w:t>
      </w:r>
      <w:proofErr w:type="gramEnd"/>
      <w:r w:rsidRPr="00D618E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О С Т А Н О В Л Я Е Т:</w:t>
      </w:r>
    </w:p>
    <w:p w:rsidR="00D618EC" w:rsidRPr="00D618EC" w:rsidRDefault="00D618EC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постановление адми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нистрации муниципального обр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зов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ания </w:t>
      </w:r>
      <w:proofErr w:type="gram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–Н</w:t>
      </w:r>
      <w:proofErr w:type="gram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овомичуринское городское поселение  от 16.09.2019 г. №295 «Об утверждении административного  регламента по предоставлению муниципальной услуги "Заключение соглашения о перераспределении земель и (или) земельных участков, находящихся в государстве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 или муниципальной собственности, и земельных 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участков, находящихся в частной собственности» внести следующие изменения:</w:t>
      </w:r>
    </w:p>
    <w:p w:rsidR="00D618EC" w:rsidRPr="00D618EC" w:rsidRDefault="00D618EC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2.4 дополнить абзацем следующего содержания: «В случае</w:t>
      </w:r>
      <w:proofErr w:type="gram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ей 3.5 Федерального закона от 25 октября 2001 года N 137-ФЗ "О введении в действие Земельного кодекса Ро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сийской Федерации", срок  может быть продлен не более чем до сорока пяти дней со дня поступления заявления о предварительном согласовании предоставления земельн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участка.»</w:t>
      </w:r>
    </w:p>
    <w:p w:rsidR="00D618EC" w:rsidRPr="00D618EC" w:rsidRDefault="00D618EC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D618EC" w:rsidRPr="00D618EC" w:rsidRDefault="00D618EC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Общему отделу администрации муниципального обр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зования – Новомичуринское городское поселение (Ерох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Н.М.) </w:t>
      </w:r>
      <w:proofErr w:type="gram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постановление на офиц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альном сайте администрации </w:t>
      </w:r>
      <w:proofErr w:type="spell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поселения в сети интернет.</w:t>
      </w:r>
    </w:p>
    <w:p w:rsidR="003F1898" w:rsidRDefault="00D618EC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D618EC" w:rsidRPr="003F1898" w:rsidRDefault="00D618EC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898" w:rsidRPr="003F1898" w:rsidRDefault="00C72133" w:rsidP="003F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МО –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2133" w:rsidRDefault="003F1898" w:rsidP="00E80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72133" w:rsidSect="00C72133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</w:t>
      </w:r>
      <w:r w:rsidR="00C72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ское городское поселение     </w:t>
      </w:r>
      <w:proofErr w:type="spellStart"/>
      <w:r w:rsidR="00C72133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С.В.Клёнушкин</w:t>
      </w:r>
      <w:proofErr w:type="spellEnd"/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C87ABF" w:rsidRDefault="00C87ABF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87ABF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6D2EFF" w:rsidRDefault="006D2EFF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2EFF" w:rsidRDefault="006D2EFF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6D2EFF" w:rsidSect="00C87ABF">
      <w:type w:val="continuous"/>
      <w:pgSz w:w="11906" w:h="16838"/>
      <w:pgMar w:top="284" w:right="424" w:bottom="79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83" w:rsidRDefault="00715883" w:rsidP="00567567">
      <w:pPr>
        <w:spacing w:after="0" w:line="240" w:lineRule="auto"/>
      </w:pPr>
      <w:r>
        <w:separator/>
      </w:r>
    </w:p>
  </w:endnote>
  <w:endnote w:type="continuationSeparator" w:id="0">
    <w:p w:rsidR="00715883" w:rsidRDefault="00715883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83" w:rsidRPr="00576286" w:rsidRDefault="00715883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2 от 22.01.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21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0895"/>
      <w:docPartObj>
        <w:docPartGallery w:val="Page Numbers (Bottom of Page)"/>
        <w:docPartUnique/>
      </w:docPartObj>
    </w:sdtPr>
    <w:sdtEndPr/>
    <w:sdtContent>
      <w:p w:rsidR="00715883" w:rsidRDefault="007158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17">
          <w:rPr>
            <w:noProof/>
          </w:rPr>
          <w:t>3</w:t>
        </w:r>
        <w:r>
          <w:fldChar w:fldCharType="end"/>
        </w:r>
      </w:p>
    </w:sdtContent>
  </w:sdt>
  <w:p w:rsidR="00715883" w:rsidRDefault="007158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83" w:rsidRDefault="00715883" w:rsidP="00567567">
      <w:pPr>
        <w:spacing w:after="0" w:line="240" w:lineRule="auto"/>
      </w:pPr>
      <w:r>
        <w:separator/>
      </w:r>
    </w:p>
  </w:footnote>
  <w:footnote w:type="continuationSeparator" w:id="0">
    <w:p w:rsidR="00715883" w:rsidRDefault="00715883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83" w:rsidRDefault="00715883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883" w:rsidRDefault="00715883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83" w:rsidRDefault="00715883" w:rsidP="00B06381">
    <w:pPr>
      <w:pStyle w:val="a3"/>
      <w:framePr w:wrap="around" w:vAnchor="text" w:hAnchor="margin" w:xAlign="right" w:y="1"/>
      <w:rPr>
        <w:rStyle w:val="a5"/>
      </w:rPr>
    </w:pPr>
  </w:p>
  <w:p w:rsidR="00715883" w:rsidRPr="00567567" w:rsidRDefault="00715883" w:rsidP="0094317E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83" w:rsidRPr="00311D25" w:rsidRDefault="00715883">
    <w:pPr>
      <w:pStyle w:val="a3"/>
      <w:rPr>
        <w:b/>
      </w:rPr>
    </w:pPr>
    <w:r>
      <w:t xml:space="preserve">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83" w:rsidRPr="00EF334D" w:rsidRDefault="00715883" w:rsidP="004E6DD6">
    <w:pPr>
      <w:pStyle w:val="a3"/>
      <w:tabs>
        <w:tab w:val="clear" w:pos="4677"/>
        <w:tab w:val="clear" w:pos="9355"/>
      </w:tabs>
      <w:jc w:val="right"/>
      <w:rPr>
        <w:sz w:val="16"/>
      </w:rPr>
    </w:pPr>
  </w:p>
  <w:p w:rsidR="00715883" w:rsidRDefault="00715883" w:rsidP="004E6DD6">
    <w:pPr>
      <w:pStyle w:val="a3"/>
      <w:tabs>
        <w:tab w:val="clear" w:pos="4677"/>
        <w:tab w:val="clear" w:pos="935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39D4795"/>
    <w:multiLevelType w:val="hybridMultilevel"/>
    <w:tmpl w:val="5E925F36"/>
    <w:lvl w:ilvl="0" w:tplc="09A8EA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5B6FE1"/>
    <w:multiLevelType w:val="hybridMultilevel"/>
    <w:tmpl w:val="B7E8F05A"/>
    <w:lvl w:ilvl="0" w:tplc="B776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EB2E8A"/>
    <w:multiLevelType w:val="hybridMultilevel"/>
    <w:tmpl w:val="05780EA6"/>
    <w:lvl w:ilvl="0" w:tplc="A49EB95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3B420227"/>
    <w:multiLevelType w:val="hybridMultilevel"/>
    <w:tmpl w:val="73CCEC6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285005"/>
    <w:multiLevelType w:val="hybridMultilevel"/>
    <w:tmpl w:val="96581B74"/>
    <w:lvl w:ilvl="0" w:tplc="E94240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4AE92284"/>
    <w:multiLevelType w:val="hybridMultilevel"/>
    <w:tmpl w:val="9872BE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97546B"/>
    <w:multiLevelType w:val="hybridMultilevel"/>
    <w:tmpl w:val="C1CAFD2E"/>
    <w:lvl w:ilvl="0" w:tplc="0F50BA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BF3183"/>
    <w:multiLevelType w:val="hybridMultilevel"/>
    <w:tmpl w:val="4E0A6852"/>
    <w:lvl w:ilvl="0" w:tplc="06647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877F10"/>
    <w:multiLevelType w:val="multilevel"/>
    <w:tmpl w:val="BB928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4C6B05"/>
    <w:multiLevelType w:val="hybridMultilevel"/>
    <w:tmpl w:val="0C00B9DE"/>
    <w:lvl w:ilvl="0" w:tplc="4EBC08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41"/>
  </w:num>
  <w:num w:numId="3">
    <w:abstractNumId w:val="36"/>
  </w:num>
  <w:num w:numId="4">
    <w:abstractNumId w:val="41"/>
  </w:num>
  <w:num w:numId="5">
    <w:abstractNumId w:val="24"/>
  </w:num>
  <w:num w:numId="6">
    <w:abstractNumId w:val="49"/>
  </w:num>
  <w:num w:numId="7">
    <w:abstractNumId w:val="39"/>
  </w:num>
  <w:num w:numId="8">
    <w:abstractNumId w:val="50"/>
  </w:num>
  <w:num w:numId="9">
    <w:abstractNumId w:val="29"/>
  </w:num>
  <w:num w:numId="10">
    <w:abstractNumId w:val="46"/>
  </w:num>
  <w:num w:numId="11">
    <w:abstractNumId w:val="35"/>
  </w:num>
  <w:num w:numId="12">
    <w:abstractNumId w:val="33"/>
  </w:num>
  <w:num w:numId="13">
    <w:abstractNumId w:val="30"/>
  </w:num>
  <w:num w:numId="14">
    <w:abstractNumId w:val="47"/>
  </w:num>
  <w:num w:numId="15">
    <w:abstractNumId w:val="27"/>
  </w:num>
  <w:num w:numId="16">
    <w:abstractNumId w:val="23"/>
  </w:num>
  <w:num w:numId="17">
    <w:abstractNumId w:val="40"/>
  </w:num>
  <w:num w:numId="18">
    <w:abstractNumId w:val="37"/>
  </w:num>
  <w:num w:numId="19">
    <w:abstractNumId w:val="25"/>
  </w:num>
  <w:num w:numId="20">
    <w:abstractNumId w:val="48"/>
  </w:num>
  <w:num w:numId="21">
    <w:abstractNumId w:val="22"/>
  </w:num>
  <w:num w:numId="22">
    <w:abstractNumId w:val="26"/>
  </w:num>
  <w:num w:numId="23">
    <w:abstractNumId w:val="28"/>
  </w:num>
  <w:num w:numId="24">
    <w:abstractNumId w:val="34"/>
  </w:num>
  <w:num w:numId="25">
    <w:abstractNumId w:val="44"/>
  </w:num>
  <w:num w:numId="26">
    <w:abstractNumId w:val="42"/>
  </w:num>
  <w:num w:numId="27">
    <w:abstractNumId w:val="32"/>
  </w:num>
  <w:num w:numId="28">
    <w:abstractNumId w:val="38"/>
  </w:num>
  <w:num w:numId="29">
    <w:abstractNumId w:val="31"/>
  </w:num>
  <w:num w:numId="30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087A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3E6D"/>
    <w:rsid w:val="000841F3"/>
    <w:rsid w:val="00085E91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2632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4FE5"/>
    <w:rsid w:val="00136281"/>
    <w:rsid w:val="00137163"/>
    <w:rsid w:val="00137B7D"/>
    <w:rsid w:val="00142CE3"/>
    <w:rsid w:val="00143784"/>
    <w:rsid w:val="00143DF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2E13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0E7C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658CC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2465"/>
    <w:rsid w:val="002B2DDE"/>
    <w:rsid w:val="002B49A1"/>
    <w:rsid w:val="002B660E"/>
    <w:rsid w:val="002C03C1"/>
    <w:rsid w:val="002C0FF7"/>
    <w:rsid w:val="002C13CB"/>
    <w:rsid w:val="002C2079"/>
    <w:rsid w:val="002C4948"/>
    <w:rsid w:val="002C514A"/>
    <w:rsid w:val="002C7924"/>
    <w:rsid w:val="002D051F"/>
    <w:rsid w:val="002D082F"/>
    <w:rsid w:val="002D15C8"/>
    <w:rsid w:val="002D3440"/>
    <w:rsid w:val="002D5490"/>
    <w:rsid w:val="002D7866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5E7D"/>
    <w:rsid w:val="003671B5"/>
    <w:rsid w:val="00372285"/>
    <w:rsid w:val="00374333"/>
    <w:rsid w:val="003778E2"/>
    <w:rsid w:val="0038059D"/>
    <w:rsid w:val="0038305F"/>
    <w:rsid w:val="003832DF"/>
    <w:rsid w:val="00384542"/>
    <w:rsid w:val="00384B28"/>
    <w:rsid w:val="00384E6C"/>
    <w:rsid w:val="00385EBB"/>
    <w:rsid w:val="0038611A"/>
    <w:rsid w:val="00395349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1898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7DF8"/>
    <w:rsid w:val="004503C6"/>
    <w:rsid w:val="00450D56"/>
    <w:rsid w:val="00451E44"/>
    <w:rsid w:val="00452A40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51C"/>
    <w:rsid w:val="004B6652"/>
    <w:rsid w:val="004C0ACB"/>
    <w:rsid w:val="004C58A2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E6DD6"/>
    <w:rsid w:val="004F041D"/>
    <w:rsid w:val="004F7397"/>
    <w:rsid w:val="004F7F56"/>
    <w:rsid w:val="0050172B"/>
    <w:rsid w:val="00502339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4072"/>
    <w:rsid w:val="005871E0"/>
    <w:rsid w:val="005872E6"/>
    <w:rsid w:val="00587BB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46E8"/>
    <w:rsid w:val="005B499D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4D3B"/>
    <w:rsid w:val="006B5289"/>
    <w:rsid w:val="006B54DF"/>
    <w:rsid w:val="006C08BC"/>
    <w:rsid w:val="006C0F64"/>
    <w:rsid w:val="006C4AA6"/>
    <w:rsid w:val="006C4C38"/>
    <w:rsid w:val="006C5B07"/>
    <w:rsid w:val="006C7E6D"/>
    <w:rsid w:val="006D1AD8"/>
    <w:rsid w:val="006D280C"/>
    <w:rsid w:val="006D2EFF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5883"/>
    <w:rsid w:val="00717CF5"/>
    <w:rsid w:val="00720D26"/>
    <w:rsid w:val="007269A0"/>
    <w:rsid w:val="00727FA3"/>
    <w:rsid w:val="00733769"/>
    <w:rsid w:val="00733BA8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59D3"/>
    <w:rsid w:val="007B7421"/>
    <w:rsid w:val="007B7570"/>
    <w:rsid w:val="007B7A56"/>
    <w:rsid w:val="007C0ADB"/>
    <w:rsid w:val="007C1EA3"/>
    <w:rsid w:val="007C2764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3CD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B77A5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31B8"/>
    <w:rsid w:val="00914101"/>
    <w:rsid w:val="00914613"/>
    <w:rsid w:val="00917C68"/>
    <w:rsid w:val="00920A61"/>
    <w:rsid w:val="00921891"/>
    <w:rsid w:val="00926A6E"/>
    <w:rsid w:val="00926A73"/>
    <w:rsid w:val="00927042"/>
    <w:rsid w:val="009303B0"/>
    <w:rsid w:val="00932903"/>
    <w:rsid w:val="00933DAD"/>
    <w:rsid w:val="00934B5C"/>
    <w:rsid w:val="00936464"/>
    <w:rsid w:val="0093690D"/>
    <w:rsid w:val="009427C4"/>
    <w:rsid w:val="00942B38"/>
    <w:rsid w:val="0094317E"/>
    <w:rsid w:val="009431D6"/>
    <w:rsid w:val="00943EF7"/>
    <w:rsid w:val="00944A48"/>
    <w:rsid w:val="009454B8"/>
    <w:rsid w:val="00945596"/>
    <w:rsid w:val="00945820"/>
    <w:rsid w:val="00954476"/>
    <w:rsid w:val="00955B05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530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20A0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14CB"/>
    <w:rsid w:val="009F3A79"/>
    <w:rsid w:val="00A00A44"/>
    <w:rsid w:val="00A01714"/>
    <w:rsid w:val="00A01FCC"/>
    <w:rsid w:val="00A024EC"/>
    <w:rsid w:val="00A04C74"/>
    <w:rsid w:val="00A122B6"/>
    <w:rsid w:val="00A12A30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2EB9"/>
    <w:rsid w:val="00AF38B7"/>
    <w:rsid w:val="00AF3FCD"/>
    <w:rsid w:val="00AF514D"/>
    <w:rsid w:val="00AF5EFE"/>
    <w:rsid w:val="00AF760B"/>
    <w:rsid w:val="00B00FDD"/>
    <w:rsid w:val="00B0307A"/>
    <w:rsid w:val="00B03413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31E99"/>
    <w:rsid w:val="00B32131"/>
    <w:rsid w:val="00B34B77"/>
    <w:rsid w:val="00B36F4F"/>
    <w:rsid w:val="00B415BD"/>
    <w:rsid w:val="00B41D37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455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BD6"/>
    <w:rsid w:val="00BE688C"/>
    <w:rsid w:val="00BE69FC"/>
    <w:rsid w:val="00BE6A26"/>
    <w:rsid w:val="00BF0EDF"/>
    <w:rsid w:val="00BF1548"/>
    <w:rsid w:val="00BF221F"/>
    <w:rsid w:val="00BF3902"/>
    <w:rsid w:val="00BF3CE8"/>
    <w:rsid w:val="00BF581B"/>
    <w:rsid w:val="00BF5EA6"/>
    <w:rsid w:val="00C01FDD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309"/>
    <w:rsid w:val="00C26980"/>
    <w:rsid w:val="00C30C1E"/>
    <w:rsid w:val="00C30D65"/>
    <w:rsid w:val="00C321F4"/>
    <w:rsid w:val="00C35734"/>
    <w:rsid w:val="00C377EA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2133"/>
    <w:rsid w:val="00C73468"/>
    <w:rsid w:val="00C80E30"/>
    <w:rsid w:val="00C8345C"/>
    <w:rsid w:val="00C85BCB"/>
    <w:rsid w:val="00C87ABF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D6117"/>
    <w:rsid w:val="00CD7931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18EC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8E5"/>
    <w:rsid w:val="00D96A20"/>
    <w:rsid w:val="00DA13BD"/>
    <w:rsid w:val="00DA6AB3"/>
    <w:rsid w:val="00DA794D"/>
    <w:rsid w:val="00DB1633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505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A50"/>
    <w:rsid w:val="00E80D04"/>
    <w:rsid w:val="00E81186"/>
    <w:rsid w:val="00E835A0"/>
    <w:rsid w:val="00E83AEB"/>
    <w:rsid w:val="00E8536E"/>
    <w:rsid w:val="00E87B93"/>
    <w:rsid w:val="00E917D8"/>
    <w:rsid w:val="00E91D2B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F509F"/>
    <w:rsid w:val="00EF53AD"/>
    <w:rsid w:val="00EF6500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029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065D"/>
    <w:rsid w:val="00FC14A6"/>
    <w:rsid w:val="00FC3E32"/>
    <w:rsid w:val="00FC5164"/>
    <w:rsid w:val="00FC5845"/>
    <w:rsid w:val="00FC77D2"/>
    <w:rsid w:val="00FD15EA"/>
    <w:rsid w:val="00FD5426"/>
    <w:rsid w:val="00FD6BF0"/>
    <w:rsid w:val="00FD7B9A"/>
    <w:rsid w:val="00FE180E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5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0307A"/>
  </w:style>
  <w:style w:type="table" w:customStyle="1" w:styleId="182">
    <w:name w:val="Сетка таблицы18"/>
    <w:basedOn w:val="a1"/>
    <w:next w:val="aa"/>
    <w:uiPriority w:val="59"/>
    <w:rsid w:val="00B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FE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a"/>
    <w:uiPriority w:val="59"/>
    <w:rsid w:val="009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33BA8"/>
  </w:style>
  <w:style w:type="table" w:customStyle="1" w:styleId="215">
    <w:name w:val="Сетка таблицы21"/>
    <w:basedOn w:val="a1"/>
    <w:next w:val="aa"/>
    <w:uiPriority w:val="59"/>
    <w:rsid w:val="00733B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8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5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0307A"/>
  </w:style>
  <w:style w:type="table" w:customStyle="1" w:styleId="182">
    <w:name w:val="Сетка таблицы18"/>
    <w:basedOn w:val="a1"/>
    <w:next w:val="aa"/>
    <w:uiPriority w:val="59"/>
    <w:rsid w:val="00B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FE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a"/>
    <w:uiPriority w:val="59"/>
    <w:rsid w:val="009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33BA8"/>
  </w:style>
  <w:style w:type="table" w:customStyle="1" w:styleId="215">
    <w:name w:val="Сетка таблицы21"/>
    <w:basedOn w:val="a1"/>
    <w:next w:val="aa"/>
    <w:uiPriority w:val="59"/>
    <w:rsid w:val="00733B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8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94A3-475A-431C-8462-E0D9B94C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PopovaOP_6211</cp:lastModifiedBy>
  <cp:revision>2</cp:revision>
  <cp:lastPrinted>2021-01-25T10:55:00Z</cp:lastPrinted>
  <dcterms:created xsi:type="dcterms:W3CDTF">2021-01-28T11:07:00Z</dcterms:created>
  <dcterms:modified xsi:type="dcterms:W3CDTF">2021-01-28T11:07:00Z</dcterms:modified>
</cp:coreProperties>
</file>