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1E" w:rsidRPr="00061FAE" w:rsidRDefault="0091461E" w:rsidP="0091461E">
      <w:pPr>
        <w:spacing w:after="0"/>
        <w:jc w:val="center"/>
        <w:rPr>
          <w:rFonts w:ascii="Times New Roman" w:hAnsi="Times New Roman" w:cs="Times New Roman"/>
          <w:sz w:val="28"/>
          <w:szCs w:val="28"/>
        </w:rPr>
      </w:pPr>
      <w:r w:rsidRPr="00061FAE">
        <w:rPr>
          <w:rFonts w:ascii="Times New Roman" w:hAnsi="Times New Roman" w:cs="Times New Roman"/>
          <w:noProof/>
          <w:sz w:val="28"/>
          <w:szCs w:val="28"/>
          <w:lang w:eastAsia="ru-RU"/>
        </w:rPr>
        <w:drawing>
          <wp:inline distT="0" distB="0" distL="0" distR="0" wp14:anchorId="145D609F" wp14:editId="5D50782B">
            <wp:extent cx="333375" cy="553596"/>
            <wp:effectExtent l="0" t="0" r="0" b="0"/>
            <wp:docPr id="3" name="Рисунок 3" descr="Изменение размера новом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 размера новоми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46214" cy="574917"/>
                    </a:xfrm>
                    <a:prstGeom prst="rect">
                      <a:avLst/>
                    </a:prstGeom>
                    <a:noFill/>
                    <a:ln>
                      <a:noFill/>
                    </a:ln>
                  </pic:spPr>
                </pic:pic>
              </a:graphicData>
            </a:graphic>
          </wp:inline>
        </w:drawing>
      </w:r>
    </w:p>
    <w:p w:rsidR="0091461E" w:rsidRPr="00061FAE" w:rsidRDefault="0091461E" w:rsidP="0091461E">
      <w:pPr>
        <w:spacing w:after="0"/>
        <w:ind w:firstLine="187"/>
        <w:jc w:val="center"/>
        <w:outlineLvl w:val="0"/>
        <w:rPr>
          <w:rFonts w:ascii="Times New Roman" w:hAnsi="Times New Roman" w:cs="Times New Roman"/>
          <w:b/>
          <w:sz w:val="20"/>
          <w:szCs w:val="20"/>
        </w:rPr>
      </w:pPr>
      <w:r w:rsidRPr="00061FAE">
        <w:rPr>
          <w:rFonts w:ascii="Times New Roman" w:hAnsi="Times New Roman" w:cs="Times New Roman"/>
          <w:b/>
          <w:sz w:val="20"/>
          <w:szCs w:val="20"/>
        </w:rPr>
        <w:t>Рязанская область</w:t>
      </w:r>
    </w:p>
    <w:p w:rsidR="0091461E" w:rsidRPr="00061FAE" w:rsidRDefault="0091461E" w:rsidP="0091461E">
      <w:pPr>
        <w:spacing w:after="0"/>
        <w:jc w:val="center"/>
        <w:rPr>
          <w:rFonts w:ascii="Times New Roman" w:hAnsi="Times New Roman" w:cs="Times New Roman"/>
          <w:b/>
          <w:sz w:val="16"/>
          <w:szCs w:val="16"/>
        </w:rPr>
      </w:pPr>
    </w:p>
    <w:p w:rsidR="0091461E" w:rsidRPr="00061FAE" w:rsidRDefault="0091461E" w:rsidP="0091461E">
      <w:pPr>
        <w:spacing w:after="0"/>
        <w:jc w:val="center"/>
        <w:outlineLvl w:val="0"/>
        <w:rPr>
          <w:rFonts w:ascii="Times New Roman" w:hAnsi="Times New Roman" w:cs="Times New Roman"/>
          <w:b/>
          <w:sz w:val="32"/>
          <w:szCs w:val="32"/>
        </w:rPr>
      </w:pPr>
      <w:r w:rsidRPr="00061FAE">
        <w:rPr>
          <w:rFonts w:ascii="Times New Roman" w:hAnsi="Times New Roman" w:cs="Times New Roman"/>
          <w:b/>
          <w:sz w:val="32"/>
          <w:szCs w:val="32"/>
        </w:rPr>
        <w:t>АДМИНИСТРАЦИЯ</w:t>
      </w:r>
    </w:p>
    <w:p w:rsidR="0091461E" w:rsidRPr="00061FAE" w:rsidRDefault="0091461E" w:rsidP="0091461E">
      <w:pPr>
        <w:spacing w:after="0"/>
        <w:jc w:val="center"/>
        <w:outlineLvl w:val="0"/>
        <w:rPr>
          <w:rFonts w:ascii="Times New Roman" w:hAnsi="Times New Roman" w:cs="Times New Roman"/>
          <w:b/>
          <w:sz w:val="28"/>
          <w:szCs w:val="28"/>
        </w:rPr>
      </w:pPr>
      <w:r w:rsidRPr="00061FAE">
        <w:rPr>
          <w:rFonts w:ascii="Times New Roman" w:hAnsi="Times New Roman" w:cs="Times New Roman"/>
          <w:b/>
          <w:sz w:val="28"/>
          <w:szCs w:val="28"/>
        </w:rPr>
        <w:t>муниципального образования – Новомичуринское городское поселение</w:t>
      </w:r>
    </w:p>
    <w:p w:rsidR="0091461E" w:rsidRPr="00061FAE" w:rsidRDefault="0091461E" w:rsidP="0091461E">
      <w:pPr>
        <w:spacing w:after="0"/>
        <w:jc w:val="center"/>
        <w:outlineLvl w:val="0"/>
        <w:rPr>
          <w:rFonts w:ascii="Times New Roman" w:hAnsi="Times New Roman" w:cs="Times New Roman"/>
          <w:b/>
          <w:sz w:val="28"/>
          <w:szCs w:val="28"/>
        </w:rPr>
      </w:pPr>
      <w:r w:rsidRPr="00061FAE">
        <w:rPr>
          <w:rFonts w:ascii="Times New Roman" w:hAnsi="Times New Roman" w:cs="Times New Roman"/>
          <w:b/>
          <w:sz w:val="28"/>
          <w:szCs w:val="28"/>
        </w:rPr>
        <w:t xml:space="preserve">Пронского муниципального района </w:t>
      </w:r>
    </w:p>
    <w:p w:rsidR="0091461E" w:rsidRPr="00061FAE" w:rsidRDefault="0091461E" w:rsidP="0091461E">
      <w:pPr>
        <w:spacing w:after="0"/>
        <w:jc w:val="both"/>
        <w:rPr>
          <w:rFonts w:ascii="Times New Roman" w:hAnsi="Times New Roman" w:cs="Times New Roman"/>
          <w:b/>
          <w:sz w:val="28"/>
          <w:szCs w:val="28"/>
        </w:rPr>
      </w:pPr>
    </w:p>
    <w:p w:rsidR="0091461E" w:rsidRPr="00061FAE" w:rsidRDefault="0091461E" w:rsidP="0091461E">
      <w:pPr>
        <w:spacing w:after="0"/>
        <w:jc w:val="center"/>
        <w:outlineLvl w:val="0"/>
        <w:rPr>
          <w:rFonts w:ascii="Times New Roman" w:hAnsi="Times New Roman" w:cs="Times New Roman"/>
          <w:b/>
          <w:sz w:val="32"/>
          <w:szCs w:val="32"/>
        </w:rPr>
      </w:pPr>
      <w:proofErr w:type="gramStart"/>
      <w:r w:rsidRPr="00061FAE">
        <w:rPr>
          <w:rFonts w:ascii="Times New Roman" w:hAnsi="Times New Roman" w:cs="Times New Roman"/>
          <w:b/>
          <w:sz w:val="32"/>
          <w:szCs w:val="32"/>
        </w:rPr>
        <w:t>П</w:t>
      </w:r>
      <w:proofErr w:type="gramEnd"/>
      <w:r w:rsidRPr="00061FAE">
        <w:rPr>
          <w:rFonts w:ascii="Times New Roman" w:hAnsi="Times New Roman" w:cs="Times New Roman"/>
          <w:b/>
          <w:sz w:val="32"/>
          <w:szCs w:val="32"/>
        </w:rPr>
        <w:t xml:space="preserve"> О С Т А Н О В Л Е Н И Е</w:t>
      </w:r>
    </w:p>
    <w:p w:rsidR="0091461E" w:rsidRPr="00061FAE" w:rsidRDefault="0091461E" w:rsidP="0091461E">
      <w:pPr>
        <w:spacing w:after="0"/>
        <w:rPr>
          <w:rFonts w:ascii="Times New Roman" w:hAnsi="Times New Roman" w:cs="Times New Roman"/>
          <w:b/>
          <w:sz w:val="32"/>
          <w:szCs w:val="32"/>
        </w:rPr>
      </w:pPr>
    </w:p>
    <w:p w:rsidR="0091461E" w:rsidRPr="00061FAE" w:rsidRDefault="0091461E" w:rsidP="0091461E">
      <w:pPr>
        <w:spacing w:after="0"/>
        <w:rPr>
          <w:rFonts w:ascii="Times New Roman" w:hAnsi="Times New Roman" w:cs="Times New Roman"/>
          <w:b/>
        </w:rPr>
      </w:pPr>
      <w:r w:rsidRPr="00061FAE">
        <w:rPr>
          <w:rFonts w:ascii="Times New Roman" w:hAnsi="Times New Roman" w:cs="Times New Roman"/>
          <w:b/>
        </w:rPr>
        <w:t>«______» _______________20_____  г.                                                                            №  ______</w:t>
      </w:r>
    </w:p>
    <w:p w:rsidR="0091461E" w:rsidRDefault="0091461E" w:rsidP="0091461E">
      <w:pPr>
        <w:widowControl w:val="0"/>
        <w:spacing w:after="0" w:line="240" w:lineRule="auto"/>
        <w:jc w:val="center"/>
        <w:rPr>
          <w:rFonts w:ascii="Times New Roman" w:eastAsia="Times New Roman" w:hAnsi="Times New Roman" w:cs="Times New Roman"/>
          <w:sz w:val="28"/>
          <w:szCs w:val="28"/>
          <w:lang w:eastAsia="zh-CN"/>
        </w:rPr>
      </w:pPr>
    </w:p>
    <w:p w:rsidR="0091461E" w:rsidRPr="006950B4" w:rsidRDefault="00594BC2" w:rsidP="0091461E">
      <w:pPr>
        <w:widowControl w:val="0"/>
        <w:spacing w:after="0" w:line="240" w:lineRule="auto"/>
        <w:jc w:val="center"/>
        <w:rPr>
          <w:rFonts w:ascii="Times New Roman" w:eastAsia="Times New Roman" w:hAnsi="Times New Roman" w:cs="Times New Roman"/>
          <w:sz w:val="28"/>
          <w:szCs w:val="28"/>
          <w:lang w:eastAsia="zh-CN"/>
        </w:rPr>
      </w:pPr>
      <w:r w:rsidRPr="006950B4">
        <w:rPr>
          <w:rFonts w:ascii="Times New Roman" w:eastAsia="Times New Roman" w:hAnsi="Times New Roman" w:cs="Times New Roman"/>
          <w:sz w:val="28"/>
          <w:szCs w:val="28"/>
          <w:lang w:eastAsia="zh-CN"/>
        </w:rPr>
        <w:t>О</w:t>
      </w:r>
      <w:r w:rsidR="0091461E" w:rsidRPr="006950B4">
        <w:rPr>
          <w:rFonts w:ascii="Times New Roman" w:eastAsia="Times New Roman" w:hAnsi="Times New Roman" w:cs="Times New Roman"/>
          <w:sz w:val="28"/>
          <w:szCs w:val="28"/>
          <w:lang w:eastAsia="zh-CN"/>
        </w:rPr>
        <w:t>б утверждении муниципальной программы «Формирование современной городской среды в муниципальном образовании – Новомичуринское городское поселение Пронского муниципа</w:t>
      </w:r>
      <w:r w:rsidR="006950B4" w:rsidRPr="006950B4">
        <w:rPr>
          <w:rFonts w:ascii="Times New Roman" w:eastAsia="Times New Roman" w:hAnsi="Times New Roman" w:cs="Times New Roman"/>
          <w:sz w:val="28"/>
          <w:szCs w:val="28"/>
          <w:lang w:eastAsia="zh-CN"/>
        </w:rPr>
        <w:t>льного района Рязанской области</w:t>
      </w:r>
      <w:r w:rsidR="0056701D">
        <w:rPr>
          <w:rFonts w:ascii="Times New Roman" w:eastAsia="Times New Roman" w:hAnsi="Times New Roman" w:cs="Times New Roman"/>
          <w:sz w:val="28"/>
          <w:szCs w:val="28"/>
          <w:lang w:eastAsia="zh-CN"/>
        </w:rPr>
        <w:t>»</w:t>
      </w:r>
      <w:bookmarkStart w:id="0" w:name="_GoBack"/>
      <w:bookmarkEnd w:id="0"/>
    </w:p>
    <w:p w:rsidR="0091461E" w:rsidRPr="006950B4" w:rsidRDefault="0091461E" w:rsidP="0091461E">
      <w:pPr>
        <w:widowControl w:val="0"/>
        <w:spacing w:after="0" w:line="240" w:lineRule="auto"/>
        <w:jc w:val="center"/>
        <w:rPr>
          <w:rFonts w:ascii="Times New Roman" w:eastAsia="Times New Roman" w:hAnsi="Times New Roman" w:cs="Times New Roman"/>
          <w:sz w:val="28"/>
          <w:szCs w:val="28"/>
          <w:lang w:eastAsia="zh-CN"/>
        </w:rPr>
      </w:pPr>
    </w:p>
    <w:p w:rsidR="0091461E" w:rsidRPr="006950B4" w:rsidRDefault="0091461E" w:rsidP="0091461E">
      <w:pPr>
        <w:widowControl w:val="0"/>
        <w:spacing w:after="0" w:line="240" w:lineRule="auto"/>
        <w:ind w:firstLine="540"/>
        <w:jc w:val="both"/>
        <w:rPr>
          <w:rFonts w:ascii="Times New Roman" w:eastAsia="Times New Roman" w:hAnsi="Times New Roman" w:cs="Times New Roman"/>
          <w:sz w:val="28"/>
          <w:szCs w:val="28"/>
          <w:lang w:eastAsia="zh-CN"/>
        </w:rPr>
      </w:pPr>
      <w:proofErr w:type="gramStart"/>
      <w:r w:rsidRPr="006950B4">
        <w:rPr>
          <w:rFonts w:ascii="Times New Roman" w:hAnsi="Times New Roman" w:cs="Times New Roman"/>
          <w:sz w:val="28"/>
          <w:szCs w:val="28"/>
        </w:rPr>
        <w:t xml:space="preserve">Руководствуясь решением Совета депутатов Новомичуринского городского поселения </w:t>
      </w:r>
      <w:r w:rsidR="006950B4" w:rsidRPr="006950B4">
        <w:rPr>
          <w:rFonts w:ascii="Times New Roman" w:hAnsi="Times New Roman" w:cs="Times New Roman"/>
          <w:sz w:val="28"/>
          <w:szCs w:val="28"/>
        </w:rPr>
        <w:t xml:space="preserve"> </w:t>
      </w:r>
      <w:r w:rsidR="007B5267" w:rsidRPr="006950B4">
        <w:rPr>
          <w:rFonts w:ascii="Times New Roman" w:hAnsi="Times New Roman" w:cs="Times New Roman"/>
          <w:sz w:val="28"/>
          <w:szCs w:val="28"/>
        </w:rPr>
        <w:t>от 2</w:t>
      </w:r>
      <w:r w:rsidR="00DE0AAE" w:rsidRPr="006950B4">
        <w:rPr>
          <w:rFonts w:ascii="Times New Roman" w:hAnsi="Times New Roman" w:cs="Times New Roman"/>
          <w:sz w:val="28"/>
          <w:szCs w:val="28"/>
        </w:rPr>
        <w:t>6</w:t>
      </w:r>
      <w:r w:rsidR="007B5267" w:rsidRPr="006950B4">
        <w:rPr>
          <w:rFonts w:ascii="Times New Roman" w:hAnsi="Times New Roman" w:cs="Times New Roman"/>
          <w:sz w:val="28"/>
          <w:szCs w:val="28"/>
        </w:rPr>
        <w:t>.</w:t>
      </w:r>
      <w:r w:rsidR="006950B4" w:rsidRPr="006950B4">
        <w:rPr>
          <w:rFonts w:ascii="Times New Roman" w:hAnsi="Times New Roman" w:cs="Times New Roman"/>
          <w:sz w:val="28"/>
          <w:szCs w:val="28"/>
        </w:rPr>
        <w:t>12</w:t>
      </w:r>
      <w:r w:rsidR="007B5267" w:rsidRPr="006950B4">
        <w:rPr>
          <w:rFonts w:ascii="Times New Roman" w:hAnsi="Times New Roman" w:cs="Times New Roman"/>
          <w:sz w:val="28"/>
          <w:szCs w:val="28"/>
        </w:rPr>
        <w:t xml:space="preserve">.2023 № </w:t>
      </w:r>
      <w:r w:rsidR="006950B4" w:rsidRPr="006950B4">
        <w:rPr>
          <w:rFonts w:ascii="Times New Roman" w:hAnsi="Times New Roman" w:cs="Times New Roman"/>
          <w:sz w:val="28"/>
          <w:szCs w:val="28"/>
        </w:rPr>
        <w:t>80</w:t>
      </w:r>
      <w:r w:rsidR="007B5267" w:rsidRPr="006950B4">
        <w:rPr>
          <w:rFonts w:ascii="Times New Roman" w:hAnsi="Times New Roman" w:cs="Times New Roman"/>
          <w:sz w:val="28"/>
          <w:szCs w:val="28"/>
        </w:rPr>
        <w:t xml:space="preserve"> «О внесении изменений в решение Совета депутатов Новомичуринского городского поселения </w:t>
      </w:r>
      <w:r w:rsidRPr="006950B4">
        <w:rPr>
          <w:rFonts w:ascii="Times New Roman" w:hAnsi="Times New Roman" w:cs="Times New Roman"/>
          <w:sz w:val="28"/>
          <w:szCs w:val="28"/>
        </w:rPr>
        <w:t>от 2</w:t>
      </w:r>
      <w:r w:rsidR="002B423E" w:rsidRPr="006950B4">
        <w:rPr>
          <w:rFonts w:ascii="Times New Roman" w:hAnsi="Times New Roman" w:cs="Times New Roman"/>
          <w:sz w:val="28"/>
          <w:szCs w:val="28"/>
        </w:rPr>
        <w:t>1</w:t>
      </w:r>
      <w:r w:rsidRPr="006950B4">
        <w:rPr>
          <w:rFonts w:ascii="Times New Roman" w:hAnsi="Times New Roman" w:cs="Times New Roman"/>
          <w:sz w:val="28"/>
          <w:szCs w:val="28"/>
        </w:rPr>
        <w:t>.</w:t>
      </w:r>
      <w:r w:rsidR="002B423E" w:rsidRPr="006950B4">
        <w:rPr>
          <w:rFonts w:ascii="Times New Roman" w:hAnsi="Times New Roman" w:cs="Times New Roman"/>
          <w:sz w:val="28"/>
          <w:szCs w:val="28"/>
        </w:rPr>
        <w:t>12</w:t>
      </w:r>
      <w:r w:rsidRPr="006950B4">
        <w:rPr>
          <w:rFonts w:ascii="Times New Roman" w:hAnsi="Times New Roman" w:cs="Times New Roman"/>
          <w:sz w:val="28"/>
          <w:szCs w:val="28"/>
        </w:rPr>
        <w:t xml:space="preserve">.2022 г. № </w:t>
      </w:r>
      <w:r w:rsidR="002B423E" w:rsidRPr="006950B4">
        <w:rPr>
          <w:rFonts w:ascii="Times New Roman" w:hAnsi="Times New Roman" w:cs="Times New Roman"/>
          <w:sz w:val="28"/>
          <w:szCs w:val="28"/>
        </w:rPr>
        <w:t>98</w:t>
      </w:r>
      <w:r w:rsidRPr="006950B4">
        <w:rPr>
          <w:rFonts w:ascii="Times New Roman" w:hAnsi="Times New Roman" w:cs="Times New Roman"/>
          <w:sz w:val="28"/>
          <w:szCs w:val="28"/>
        </w:rPr>
        <w:t xml:space="preserve"> «О бюджете муниципального образования – Новомичуринское  городское </w:t>
      </w:r>
      <w:r w:rsidR="002B423E" w:rsidRPr="006950B4">
        <w:rPr>
          <w:rFonts w:ascii="Times New Roman" w:hAnsi="Times New Roman" w:cs="Times New Roman"/>
          <w:sz w:val="28"/>
          <w:szCs w:val="28"/>
        </w:rPr>
        <w:t xml:space="preserve">  </w:t>
      </w:r>
      <w:r w:rsidRPr="006950B4">
        <w:rPr>
          <w:rFonts w:ascii="Times New Roman" w:hAnsi="Times New Roman" w:cs="Times New Roman"/>
          <w:sz w:val="28"/>
          <w:szCs w:val="28"/>
        </w:rPr>
        <w:t xml:space="preserve">поселение </w:t>
      </w:r>
      <w:r w:rsidR="002B423E" w:rsidRPr="006950B4">
        <w:rPr>
          <w:rFonts w:ascii="Times New Roman" w:hAnsi="Times New Roman" w:cs="Times New Roman"/>
          <w:sz w:val="28"/>
          <w:szCs w:val="28"/>
        </w:rPr>
        <w:t xml:space="preserve"> </w:t>
      </w:r>
      <w:r w:rsidRPr="006950B4">
        <w:rPr>
          <w:rFonts w:ascii="Times New Roman" w:hAnsi="Times New Roman" w:cs="Times New Roman"/>
          <w:sz w:val="28"/>
          <w:szCs w:val="28"/>
        </w:rPr>
        <w:t xml:space="preserve">Пронского </w:t>
      </w:r>
      <w:r w:rsidR="002B423E" w:rsidRPr="006950B4">
        <w:rPr>
          <w:rFonts w:ascii="Times New Roman" w:hAnsi="Times New Roman" w:cs="Times New Roman"/>
          <w:sz w:val="28"/>
          <w:szCs w:val="28"/>
        </w:rPr>
        <w:t xml:space="preserve">  </w:t>
      </w:r>
      <w:r w:rsidRPr="006950B4">
        <w:rPr>
          <w:rFonts w:ascii="Times New Roman" w:hAnsi="Times New Roman" w:cs="Times New Roman"/>
          <w:sz w:val="28"/>
          <w:szCs w:val="28"/>
        </w:rPr>
        <w:t xml:space="preserve">муниципального </w:t>
      </w:r>
      <w:r w:rsidR="002B423E" w:rsidRPr="006950B4">
        <w:rPr>
          <w:rFonts w:ascii="Times New Roman" w:hAnsi="Times New Roman" w:cs="Times New Roman"/>
          <w:sz w:val="28"/>
          <w:szCs w:val="28"/>
        </w:rPr>
        <w:t xml:space="preserve">  </w:t>
      </w:r>
      <w:r w:rsidRPr="006950B4">
        <w:rPr>
          <w:rFonts w:ascii="Times New Roman" w:hAnsi="Times New Roman" w:cs="Times New Roman"/>
          <w:sz w:val="28"/>
          <w:szCs w:val="28"/>
        </w:rPr>
        <w:t>района на 202</w:t>
      </w:r>
      <w:r w:rsidR="002B423E" w:rsidRPr="006950B4">
        <w:rPr>
          <w:rFonts w:ascii="Times New Roman" w:hAnsi="Times New Roman" w:cs="Times New Roman"/>
          <w:sz w:val="28"/>
          <w:szCs w:val="28"/>
        </w:rPr>
        <w:t>3</w:t>
      </w:r>
      <w:r w:rsidRPr="006950B4">
        <w:rPr>
          <w:rFonts w:ascii="Times New Roman" w:hAnsi="Times New Roman" w:cs="Times New Roman"/>
          <w:sz w:val="28"/>
          <w:szCs w:val="28"/>
        </w:rPr>
        <w:t xml:space="preserve"> </w:t>
      </w:r>
      <w:r w:rsidR="002B423E" w:rsidRPr="006950B4">
        <w:rPr>
          <w:rFonts w:ascii="Times New Roman" w:hAnsi="Times New Roman" w:cs="Times New Roman"/>
          <w:sz w:val="28"/>
          <w:szCs w:val="28"/>
        </w:rPr>
        <w:t xml:space="preserve"> </w:t>
      </w:r>
      <w:r w:rsidRPr="006950B4">
        <w:rPr>
          <w:rFonts w:ascii="Times New Roman" w:hAnsi="Times New Roman" w:cs="Times New Roman"/>
          <w:sz w:val="28"/>
          <w:szCs w:val="28"/>
        </w:rPr>
        <w:t xml:space="preserve">год </w:t>
      </w:r>
      <w:r w:rsidR="002B423E" w:rsidRPr="006950B4">
        <w:rPr>
          <w:rFonts w:ascii="Times New Roman" w:hAnsi="Times New Roman" w:cs="Times New Roman"/>
          <w:sz w:val="28"/>
          <w:szCs w:val="28"/>
        </w:rPr>
        <w:t xml:space="preserve"> </w:t>
      </w:r>
      <w:r w:rsidRPr="006950B4">
        <w:rPr>
          <w:rFonts w:ascii="Times New Roman" w:hAnsi="Times New Roman" w:cs="Times New Roman"/>
          <w:sz w:val="28"/>
          <w:szCs w:val="28"/>
        </w:rPr>
        <w:t>и плановый период 202</w:t>
      </w:r>
      <w:r w:rsidR="002B423E" w:rsidRPr="006950B4">
        <w:rPr>
          <w:rFonts w:ascii="Times New Roman" w:hAnsi="Times New Roman" w:cs="Times New Roman"/>
          <w:sz w:val="28"/>
          <w:szCs w:val="28"/>
        </w:rPr>
        <w:t xml:space="preserve">4 и </w:t>
      </w:r>
      <w:r w:rsidRPr="006950B4">
        <w:rPr>
          <w:rFonts w:ascii="Times New Roman" w:hAnsi="Times New Roman" w:cs="Times New Roman"/>
          <w:sz w:val="28"/>
          <w:szCs w:val="28"/>
        </w:rPr>
        <w:t>202</w:t>
      </w:r>
      <w:r w:rsidR="002B423E" w:rsidRPr="006950B4">
        <w:rPr>
          <w:rFonts w:ascii="Times New Roman" w:hAnsi="Times New Roman" w:cs="Times New Roman"/>
          <w:sz w:val="28"/>
          <w:szCs w:val="28"/>
        </w:rPr>
        <w:t>5</w:t>
      </w:r>
      <w:r w:rsidRPr="006950B4">
        <w:rPr>
          <w:rFonts w:ascii="Times New Roman" w:hAnsi="Times New Roman" w:cs="Times New Roman"/>
          <w:sz w:val="28"/>
          <w:szCs w:val="28"/>
        </w:rPr>
        <w:t xml:space="preserve"> годов»</w:t>
      </w:r>
      <w:r w:rsidRPr="006950B4">
        <w:rPr>
          <w:rFonts w:ascii="Times New Roman" w:eastAsia="Times New Roman" w:hAnsi="Times New Roman" w:cs="Times New Roman"/>
          <w:sz w:val="28"/>
          <w:szCs w:val="28"/>
          <w:lang w:eastAsia="zh-CN"/>
        </w:rPr>
        <w:t xml:space="preserve">, </w:t>
      </w:r>
      <w:r w:rsidR="006950B4" w:rsidRPr="006950B4">
        <w:rPr>
          <w:rFonts w:ascii="Times New Roman" w:eastAsia="Times New Roman" w:hAnsi="Times New Roman" w:cs="Times New Roman"/>
          <w:sz w:val="28"/>
          <w:szCs w:val="28"/>
          <w:lang w:eastAsia="zh-CN"/>
        </w:rPr>
        <w:t xml:space="preserve">решением Совета депутатов Новомичуринского городского поселения от 26.12.2023 № 78 </w:t>
      </w:r>
      <w:r w:rsidR="006950B4" w:rsidRPr="006950B4">
        <w:rPr>
          <w:rFonts w:ascii="Times New Roman" w:hAnsi="Times New Roman" w:cs="Times New Roman"/>
          <w:sz w:val="28"/>
          <w:szCs w:val="28"/>
        </w:rPr>
        <w:t>«О бюджете муниципального образования – Новомичуринское  городское   поселение</w:t>
      </w:r>
      <w:proofErr w:type="gramEnd"/>
      <w:r w:rsidR="006950B4" w:rsidRPr="006950B4">
        <w:rPr>
          <w:rFonts w:ascii="Times New Roman" w:hAnsi="Times New Roman" w:cs="Times New Roman"/>
          <w:sz w:val="28"/>
          <w:szCs w:val="28"/>
        </w:rPr>
        <w:t xml:space="preserve">  Пронского   муниципального   района на 2024  год  и плановый период 2025 и 2026 годов», </w:t>
      </w:r>
      <w:r w:rsidRPr="006950B4">
        <w:rPr>
          <w:rFonts w:ascii="Times New Roman" w:eastAsia="Times New Roman" w:hAnsi="Times New Roman" w:cs="Times New Roman"/>
          <w:sz w:val="28"/>
          <w:szCs w:val="28"/>
          <w:lang w:eastAsia="zh-CN"/>
        </w:rPr>
        <w:t xml:space="preserve">администрация </w:t>
      </w:r>
      <w:r w:rsidR="002B423E" w:rsidRPr="006950B4">
        <w:rPr>
          <w:rFonts w:ascii="Times New Roman" w:eastAsia="Times New Roman" w:hAnsi="Times New Roman" w:cs="Times New Roman"/>
          <w:sz w:val="28"/>
          <w:szCs w:val="28"/>
          <w:lang w:eastAsia="zh-CN"/>
        </w:rPr>
        <w:t xml:space="preserve"> </w:t>
      </w:r>
      <w:r w:rsidRPr="006950B4">
        <w:rPr>
          <w:rFonts w:ascii="Times New Roman" w:eastAsia="Times New Roman" w:hAnsi="Times New Roman" w:cs="Times New Roman"/>
          <w:sz w:val="28"/>
          <w:szCs w:val="28"/>
          <w:lang w:eastAsia="zh-CN"/>
        </w:rPr>
        <w:t>муниципального образования – Новомичуринское  городское поселение</w:t>
      </w:r>
      <w:r w:rsidR="002B423E" w:rsidRPr="006950B4">
        <w:rPr>
          <w:rFonts w:ascii="Times New Roman" w:eastAsia="Times New Roman" w:hAnsi="Times New Roman" w:cs="Times New Roman"/>
          <w:sz w:val="28"/>
          <w:szCs w:val="28"/>
          <w:lang w:eastAsia="zh-CN"/>
        </w:rPr>
        <w:t xml:space="preserve"> </w:t>
      </w:r>
      <w:proofErr w:type="gramStart"/>
      <w:r w:rsidRPr="006950B4">
        <w:rPr>
          <w:rFonts w:ascii="Times New Roman" w:eastAsia="Times New Roman" w:hAnsi="Times New Roman" w:cs="Times New Roman"/>
          <w:b/>
          <w:sz w:val="28"/>
          <w:szCs w:val="28"/>
          <w:lang w:eastAsia="zh-CN"/>
        </w:rPr>
        <w:t>П</w:t>
      </w:r>
      <w:proofErr w:type="gramEnd"/>
      <w:r w:rsidRPr="006950B4">
        <w:rPr>
          <w:rFonts w:ascii="Times New Roman" w:eastAsia="Times New Roman" w:hAnsi="Times New Roman" w:cs="Times New Roman"/>
          <w:b/>
          <w:sz w:val="28"/>
          <w:szCs w:val="28"/>
          <w:lang w:eastAsia="zh-CN"/>
        </w:rPr>
        <w:t xml:space="preserve"> О С Т А Н О В Л Я Е Т</w:t>
      </w:r>
      <w:r w:rsidRPr="006950B4">
        <w:rPr>
          <w:rFonts w:ascii="Times New Roman" w:eastAsia="Times New Roman" w:hAnsi="Times New Roman" w:cs="Times New Roman"/>
          <w:sz w:val="28"/>
          <w:szCs w:val="28"/>
          <w:lang w:eastAsia="zh-CN"/>
        </w:rPr>
        <w:t>:</w:t>
      </w:r>
    </w:p>
    <w:p w:rsidR="006950B4" w:rsidRDefault="0091461E" w:rsidP="0091461E">
      <w:pPr>
        <w:widowControl w:val="0"/>
        <w:spacing w:after="0" w:line="240" w:lineRule="auto"/>
        <w:ind w:firstLine="567"/>
        <w:jc w:val="both"/>
        <w:rPr>
          <w:rFonts w:ascii="Times New Roman" w:eastAsia="Times New Roman" w:hAnsi="Times New Roman" w:cs="Times New Roman"/>
          <w:sz w:val="28"/>
          <w:szCs w:val="28"/>
          <w:lang w:eastAsia="zh-CN"/>
        </w:rPr>
      </w:pPr>
      <w:r w:rsidRPr="006950B4">
        <w:rPr>
          <w:rFonts w:ascii="Times New Roman" w:eastAsia="Times New Roman" w:hAnsi="Times New Roman" w:cs="Times New Roman"/>
          <w:sz w:val="28"/>
          <w:szCs w:val="28"/>
          <w:lang w:eastAsia="zh-CN"/>
        </w:rPr>
        <w:t xml:space="preserve">1. </w:t>
      </w:r>
      <w:r w:rsidRPr="006950B4">
        <w:rPr>
          <w:rFonts w:ascii="Times New Roman" w:eastAsia="Times New Roman" w:hAnsi="Times New Roman" w:cs="Times New Roman"/>
          <w:sz w:val="28"/>
          <w:szCs w:val="28"/>
          <w:lang w:eastAsia="zh-CN"/>
        </w:rPr>
        <w:tab/>
      </w:r>
      <w:r w:rsidR="006950B4">
        <w:rPr>
          <w:rFonts w:ascii="Times New Roman" w:eastAsia="Times New Roman" w:hAnsi="Times New Roman" w:cs="Times New Roman"/>
          <w:sz w:val="28"/>
          <w:szCs w:val="28"/>
          <w:lang w:eastAsia="zh-CN"/>
        </w:rPr>
        <w:t>Утвердить муниципа</w:t>
      </w:r>
      <w:r w:rsidR="00464D8C">
        <w:rPr>
          <w:rFonts w:ascii="Times New Roman" w:eastAsia="Times New Roman" w:hAnsi="Times New Roman" w:cs="Times New Roman"/>
          <w:sz w:val="28"/>
          <w:szCs w:val="28"/>
          <w:lang w:eastAsia="zh-CN"/>
        </w:rPr>
        <w:t xml:space="preserve">льную программу </w:t>
      </w:r>
      <w:r w:rsidR="006950B4" w:rsidRPr="006950B4">
        <w:rPr>
          <w:rFonts w:ascii="Times New Roman" w:eastAsia="Times New Roman" w:hAnsi="Times New Roman" w:cs="Times New Roman"/>
          <w:sz w:val="28"/>
          <w:szCs w:val="28"/>
          <w:lang w:eastAsia="zh-CN"/>
        </w:rPr>
        <w:t>«Формирование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r w:rsidR="006950B4">
        <w:rPr>
          <w:rFonts w:ascii="Times New Roman" w:eastAsia="Times New Roman" w:hAnsi="Times New Roman" w:cs="Times New Roman"/>
          <w:sz w:val="28"/>
          <w:szCs w:val="28"/>
          <w:lang w:eastAsia="zh-CN"/>
        </w:rPr>
        <w:t xml:space="preserve"> согласно Приложению к настоящему постановлению.</w:t>
      </w:r>
    </w:p>
    <w:p w:rsidR="0091461E" w:rsidRPr="006950B4" w:rsidRDefault="006950B4" w:rsidP="0091461E">
      <w:pPr>
        <w:widowControl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 </w:t>
      </w:r>
      <w:proofErr w:type="gramStart"/>
      <w:r>
        <w:rPr>
          <w:rFonts w:ascii="Times New Roman" w:eastAsia="Times New Roman" w:hAnsi="Times New Roman" w:cs="Times New Roman"/>
          <w:sz w:val="28"/>
          <w:szCs w:val="28"/>
          <w:lang w:eastAsia="zh-CN"/>
        </w:rPr>
        <w:t xml:space="preserve">Считать утратившим силу </w:t>
      </w:r>
      <w:r w:rsidR="0091461E" w:rsidRPr="006950B4">
        <w:rPr>
          <w:rFonts w:ascii="Times New Roman" w:eastAsia="Times New Roman" w:hAnsi="Times New Roman" w:cs="Times New Roman"/>
          <w:sz w:val="28"/>
          <w:szCs w:val="28"/>
          <w:lang w:eastAsia="zh-CN"/>
        </w:rPr>
        <w:t>постановление администрации Новомичуринского городского поселения от 29.03.2018 г. №110 «Об утверждении муниципальной программы «Формирование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(ред. от 03.04.2019 № 136, от 14.01.2020 № 8, от 31.03.2020 № 88, от 31.03.2021 № 105, от 19.08.2021 № 217, от 18.10.2021 № 263, от 25.02.2022 № 73</w:t>
      </w:r>
      <w:r w:rsidR="002B423E" w:rsidRPr="006950B4">
        <w:rPr>
          <w:rFonts w:ascii="Times New Roman" w:eastAsia="Times New Roman" w:hAnsi="Times New Roman" w:cs="Times New Roman"/>
          <w:sz w:val="28"/>
          <w:szCs w:val="28"/>
          <w:lang w:eastAsia="zh-CN"/>
        </w:rPr>
        <w:t>, от 27.05.2022 № 223, от 12.10.2022 № 360, от</w:t>
      </w:r>
      <w:proofErr w:type="gramEnd"/>
      <w:r w:rsidR="002B423E" w:rsidRPr="006950B4">
        <w:rPr>
          <w:rFonts w:ascii="Times New Roman" w:eastAsia="Times New Roman" w:hAnsi="Times New Roman" w:cs="Times New Roman"/>
          <w:sz w:val="28"/>
          <w:szCs w:val="28"/>
          <w:lang w:eastAsia="zh-CN"/>
        </w:rPr>
        <w:t xml:space="preserve"> </w:t>
      </w:r>
      <w:proofErr w:type="gramStart"/>
      <w:r w:rsidR="002B423E" w:rsidRPr="006950B4">
        <w:rPr>
          <w:rFonts w:ascii="Times New Roman" w:eastAsia="Times New Roman" w:hAnsi="Times New Roman" w:cs="Times New Roman"/>
          <w:sz w:val="28"/>
          <w:szCs w:val="28"/>
          <w:lang w:eastAsia="zh-CN"/>
        </w:rPr>
        <w:t>03.11.2022 № 404</w:t>
      </w:r>
      <w:r w:rsidR="007B5267" w:rsidRPr="006950B4">
        <w:rPr>
          <w:rFonts w:ascii="Times New Roman" w:eastAsia="Times New Roman" w:hAnsi="Times New Roman" w:cs="Times New Roman"/>
          <w:sz w:val="28"/>
          <w:szCs w:val="28"/>
          <w:lang w:eastAsia="zh-CN"/>
        </w:rPr>
        <w:t>, от 18.01.2023 № 16</w:t>
      </w:r>
      <w:r w:rsidR="00DE0AAE" w:rsidRPr="006950B4">
        <w:rPr>
          <w:rFonts w:ascii="Times New Roman" w:eastAsia="Times New Roman" w:hAnsi="Times New Roman" w:cs="Times New Roman"/>
          <w:sz w:val="28"/>
          <w:szCs w:val="28"/>
          <w:lang w:eastAsia="zh-CN"/>
        </w:rPr>
        <w:t>, от 27.07.2023 № 194</w:t>
      </w:r>
      <w:r>
        <w:rPr>
          <w:rFonts w:ascii="Times New Roman" w:eastAsia="Times New Roman" w:hAnsi="Times New Roman" w:cs="Times New Roman"/>
          <w:sz w:val="28"/>
          <w:szCs w:val="28"/>
          <w:lang w:eastAsia="zh-CN"/>
        </w:rPr>
        <w:t>, от 05.10.2023 №268</w:t>
      </w:r>
      <w:r w:rsidR="0091461E" w:rsidRPr="006950B4">
        <w:rPr>
          <w:rFonts w:ascii="Times New Roman" w:eastAsia="Times New Roman" w:hAnsi="Times New Roman" w:cs="Times New Roman"/>
          <w:sz w:val="28"/>
          <w:szCs w:val="28"/>
          <w:lang w:eastAsia="zh-CN"/>
        </w:rPr>
        <w:t>).</w:t>
      </w:r>
      <w:proofErr w:type="gramEnd"/>
    </w:p>
    <w:p w:rsidR="0091461E" w:rsidRPr="006950B4" w:rsidRDefault="0091461E" w:rsidP="0091461E">
      <w:pPr>
        <w:pStyle w:val="af1"/>
        <w:ind w:firstLine="567"/>
        <w:jc w:val="both"/>
        <w:rPr>
          <w:rFonts w:ascii="Times New Roman" w:hAnsi="Times New Roman" w:cs="Times New Roman"/>
          <w:sz w:val="28"/>
          <w:szCs w:val="28"/>
        </w:rPr>
      </w:pPr>
      <w:r w:rsidRPr="006950B4">
        <w:rPr>
          <w:rFonts w:ascii="Times New Roman" w:hAnsi="Times New Roman" w:cs="Times New Roman"/>
          <w:sz w:val="28"/>
          <w:szCs w:val="28"/>
        </w:rPr>
        <w:t>2.</w:t>
      </w:r>
      <w:r w:rsidRPr="006950B4">
        <w:rPr>
          <w:rFonts w:ascii="Times New Roman" w:hAnsi="Times New Roman" w:cs="Times New Roman"/>
          <w:sz w:val="28"/>
          <w:szCs w:val="28"/>
        </w:rPr>
        <w:tab/>
        <w:t>Настоящее постановление вступает в силу с момента официального опубликования (обнародования).</w:t>
      </w:r>
    </w:p>
    <w:p w:rsidR="0091461E" w:rsidRPr="006950B4" w:rsidRDefault="0091461E" w:rsidP="0091461E">
      <w:pPr>
        <w:pStyle w:val="af1"/>
        <w:ind w:firstLine="567"/>
        <w:jc w:val="both"/>
        <w:rPr>
          <w:rFonts w:ascii="Times New Roman" w:hAnsi="Times New Roman" w:cs="Times New Roman"/>
          <w:sz w:val="28"/>
          <w:szCs w:val="28"/>
        </w:rPr>
      </w:pPr>
      <w:r w:rsidRPr="006950B4">
        <w:rPr>
          <w:rFonts w:ascii="Times New Roman" w:hAnsi="Times New Roman" w:cs="Times New Roman"/>
          <w:sz w:val="28"/>
          <w:szCs w:val="28"/>
        </w:rPr>
        <w:lastRenderedPageBreak/>
        <w:t>3.</w:t>
      </w:r>
      <w:r w:rsidRPr="006950B4">
        <w:rPr>
          <w:rFonts w:ascii="Times New Roman" w:hAnsi="Times New Roman" w:cs="Times New Roman"/>
          <w:sz w:val="28"/>
          <w:szCs w:val="28"/>
        </w:rPr>
        <w:tab/>
      </w:r>
      <w:r w:rsidR="00D618F2" w:rsidRPr="006950B4">
        <w:rPr>
          <w:rFonts w:ascii="Times New Roman" w:hAnsi="Times New Roman" w:cs="Times New Roman"/>
          <w:sz w:val="28"/>
          <w:szCs w:val="28"/>
        </w:rPr>
        <w:t>Сектору</w:t>
      </w:r>
      <w:r w:rsidRPr="006950B4">
        <w:rPr>
          <w:rFonts w:ascii="Times New Roman" w:hAnsi="Times New Roman" w:cs="Times New Roman"/>
          <w:sz w:val="28"/>
          <w:szCs w:val="28"/>
        </w:rPr>
        <w:t xml:space="preserve"> правового обеспечения администрации Новомичуринского городского поселения опубликовать настоящее постановление в газете «Муниципальный вестник».</w:t>
      </w:r>
    </w:p>
    <w:p w:rsidR="0091461E" w:rsidRPr="006950B4" w:rsidRDefault="0091461E" w:rsidP="0091461E">
      <w:pPr>
        <w:pStyle w:val="af1"/>
        <w:ind w:firstLine="567"/>
        <w:jc w:val="both"/>
        <w:rPr>
          <w:rFonts w:ascii="Times New Roman" w:hAnsi="Times New Roman" w:cs="Times New Roman"/>
          <w:sz w:val="28"/>
          <w:szCs w:val="28"/>
        </w:rPr>
      </w:pPr>
      <w:r w:rsidRPr="006950B4">
        <w:rPr>
          <w:rFonts w:ascii="Times New Roman" w:hAnsi="Times New Roman" w:cs="Times New Roman"/>
          <w:sz w:val="28"/>
          <w:szCs w:val="28"/>
        </w:rPr>
        <w:t>4.</w:t>
      </w:r>
      <w:r w:rsidRPr="006950B4">
        <w:rPr>
          <w:rFonts w:ascii="Times New Roman" w:hAnsi="Times New Roman" w:cs="Times New Roman"/>
          <w:sz w:val="28"/>
          <w:szCs w:val="28"/>
        </w:rPr>
        <w:tab/>
        <w:t xml:space="preserve">Общему отделу администрации Новомичуринского городского поселения </w:t>
      </w:r>
      <w:proofErr w:type="gramStart"/>
      <w:r w:rsidRPr="006950B4">
        <w:rPr>
          <w:rFonts w:ascii="Times New Roman" w:hAnsi="Times New Roman" w:cs="Times New Roman"/>
          <w:sz w:val="28"/>
          <w:szCs w:val="28"/>
        </w:rPr>
        <w:t>разместить</w:t>
      </w:r>
      <w:proofErr w:type="gramEnd"/>
      <w:r w:rsidRPr="006950B4">
        <w:rPr>
          <w:rFonts w:ascii="Times New Roman" w:hAnsi="Times New Roman" w:cs="Times New Roman"/>
          <w:sz w:val="28"/>
          <w:szCs w:val="28"/>
        </w:rPr>
        <w:t xml:space="preserve"> настоящее постановление на официальном сайте администрации Новомичуринского городского поселения в сети Интернет.</w:t>
      </w:r>
    </w:p>
    <w:p w:rsidR="0091461E" w:rsidRPr="002D711B" w:rsidRDefault="0091461E" w:rsidP="0091461E">
      <w:pPr>
        <w:pStyle w:val="af1"/>
        <w:ind w:firstLine="567"/>
        <w:jc w:val="both"/>
        <w:rPr>
          <w:rFonts w:ascii="Times New Roman" w:hAnsi="Times New Roman" w:cs="Times New Roman"/>
          <w:sz w:val="27"/>
          <w:szCs w:val="27"/>
        </w:rPr>
      </w:pPr>
      <w:r w:rsidRPr="006950B4">
        <w:rPr>
          <w:rFonts w:ascii="Times New Roman" w:hAnsi="Times New Roman" w:cs="Times New Roman"/>
          <w:sz w:val="28"/>
          <w:szCs w:val="28"/>
        </w:rPr>
        <w:t>5.</w:t>
      </w:r>
      <w:r w:rsidRPr="006950B4">
        <w:rPr>
          <w:rFonts w:ascii="Times New Roman" w:hAnsi="Times New Roman" w:cs="Times New Roman"/>
          <w:sz w:val="28"/>
          <w:szCs w:val="28"/>
        </w:rPr>
        <w:tab/>
      </w:r>
      <w:proofErr w:type="gramStart"/>
      <w:r w:rsidRPr="006950B4">
        <w:rPr>
          <w:rFonts w:ascii="Times New Roman" w:hAnsi="Times New Roman" w:cs="Times New Roman"/>
          <w:sz w:val="28"/>
          <w:szCs w:val="28"/>
        </w:rPr>
        <w:t>Контроль за</w:t>
      </w:r>
      <w:proofErr w:type="gramEnd"/>
      <w:r w:rsidRPr="006950B4">
        <w:rPr>
          <w:rFonts w:ascii="Times New Roman" w:hAnsi="Times New Roman" w:cs="Times New Roman"/>
          <w:sz w:val="28"/>
          <w:szCs w:val="28"/>
        </w:rPr>
        <w:t xml:space="preserve"> исполнением настоящего</w:t>
      </w:r>
      <w:r w:rsidRPr="002D711B">
        <w:rPr>
          <w:rFonts w:ascii="Times New Roman" w:hAnsi="Times New Roman" w:cs="Times New Roman"/>
          <w:sz w:val="27"/>
          <w:szCs w:val="27"/>
        </w:rPr>
        <w:t xml:space="preserve"> постановления оставляю за собой.</w:t>
      </w:r>
    </w:p>
    <w:p w:rsidR="0091461E" w:rsidRPr="00E64645" w:rsidRDefault="0091461E" w:rsidP="0091461E">
      <w:pPr>
        <w:pStyle w:val="af1"/>
        <w:ind w:firstLine="567"/>
        <w:jc w:val="both"/>
        <w:rPr>
          <w:rFonts w:ascii="Times New Roman" w:hAnsi="Times New Roman" w:cs="Times New Roman"/>
          <w:sz w:val="28"/>
          <w:szCs w:val="28"/>
        </w:rPr>
      </w:pPr>
    </w:p>
    <w:p w:rsidR="006950B4" w:rsidRDefault="006950B4" w:rsidP="0091461E">
      <w:pPr>
        <w:pStyle w:val="af1"/>
        <w:jc w:val="both"/>
        <w:rPr>
          <w:rFonts w:ascii="Times New Roman" w:hAnsi="Times New Roman" w:cs="Times New Roman"/>
          <w:sz w:val="27"/>
          <w:szCs w:val="27"/>
        </w:rPr>
      </w:pPr>
    </w:p>
    <w:p w:rsidR="006950B4" w:rsidRDefault="006950B4" w:rsidP="0091461E">
      <w:pPr>
        <w:pStyle w:val="af1"/>
        <w:jc w:val="both"/>
        <w:rPr>
          <w:rFonts w:ascii="Times New Roman" w:hAnsi="Times New Roman" w:cs="Times New Roman"/>
          <w:sz w:val="27"/>
          <w:szCs w:val="27"/>
        </w:rPr>
      </w:pPr>
    </w:p>
    <w:p w:rsidR="0091461E" w:rsidRPr="006950B4" w:rsidRDefault="006950B4" w:rsidP="0091461E">
      <w:pPr>
        <w:pStyle w:val="af1"/>
        <w:jc w:val="both"/>
        <w:rPr>
          <w:rFonts w:ascii="Times New Roman" w:hAnsi="Times New Roman" w:cs="Times New Roman"/>
          <w:sz w:val="28"/>
          <w:szCs w:val="28"/>
        </w:rPr>
      </w:pPr>
      <w:r w:rsidRPr="006950B4">
        <w:rPr>
          <w:rFonts w:ascii="Times New Roman" w:hAnsi="Times New Roman" w:cs="Times New Roman"/>
          <w:sz w:val="28"/>
          <w:szCs w:val="28"/>
        </w:rPr>
        <w:t>Г</w:t>
      </w:r>
      <w:r w:rsidR="0091461E" w:rsidRPr="006950B4">
        <w:rPr>
          <w:rFonts w:ascii="Times New Roman" w:hAnsi="Times New Roman" w:cs="Times New Roman"/>
          <w:sz w:val="28"/>
          <w:szCs w:val="28"/>
        </w:rPr>
        <w:t>лав</w:t>
      </w:r>
      <w:r w:rsidRPr="006950B4">
        <w:rPr>
          <w:rFonts w:ascii="Times New Roman" w:hAnsi="Times New Roman" w:cs="Times New Roman"/>
          <w:sz w:val="28"/>
          <w:szCs w:val="28"/>
        </w:rPr>
        <w:t>а</w:t>
      </w:r>
      <w:r w:rsidR="0091461E" w:rsidRPr="006950B4">
        <w:rPr>
          <w:rFonts w:ascii="Times New Roman" w:hAnsi="Times New Roman" w:cs="Times New Roman"/>
          <w:sz w:val="28"/>
          <w:szCs w:val="28"/>
        </w:rPr>
        <w:t xml:space="preserve"> администрации </w:t>
      </w:r>
    </w:p>
    <w:p w:rsidR="006950B4" w:rsidRPr="006950B4" w:rsidRDefault="0091461E" w:rsidP="0091461E">
      <w:pPr>
        <w:pStyle w:val="af1"/>
        <w:jc w:val="both"/>
        <w:rPr>
          <w:rFonts w:ascii="Times New Roman" w:hAnsi="Times New Roman" w:cs="Times New Roman"/>
          <w:sz w:val="28"/>
          <w:szCs w:val="28"/>
        </w:rPr>
      </w:pPr>
      <w:r w:rsidRPr="006950B4">
        <w:rPr>
          <w:rFonts w:ascii="Times New Roman" w:hAnsi="Times New Roman" w:cs="Times New Roman"/>
          <w:sz w:val="28"/>
          <w:szCs w:val="28"/>
        </w:rPr>
        <w:t>Новомичуринского</w:t>
      </w:r>
    </w:p>
    <w:p w:rsidR="0091461E" w:rsidRPr="006950B4" w:rsidRDefault="0091461E" w:rsidP="0091461E">
      <w:pPr>
        <w:pStyle w:val="af1"/>
        <w:jc w:val="both"/>
        <w:rPr>
          <w:rFonts w:ascii="Times New Roman" w:hAnsi="Times New Roman" w:cs="Times New Roman"/>
          <w:sz w:val="28"/>
          <w:szCs w:val="28"/>
        </w:rPr>
      </w:pPr>
      <w:r w:rsidRPr="006950B4">
        <w:rPr>
          <w:rFonts w:ascii="Times New Roman" w:hAnsi="Times New Roman" w:cs="Times New Roman"/>
          <w:sz w:val="28"/>
          <w:szCs w:val="28"/>
        </w:rPr>
        <w:t>городского поселения</w:t>
      </w:r>
      <w:r w:rsidRPr="006950B4">
        <w:rPr>
          <w:rFonts w:ascii="Times New Roman" w:hAnsi="Times New Roman" w:cs="Times New Roman"/>
          <w:sz w:val="28"/>
          <w:szCs w:val="28"/>
        </w:rPr>
        <w:tab/>
        <w:t xml:space="preserve">                                      </w:t>
      </w:r>
      <w:r w:rsidR="006950B4" w:rsidRPr="006950B4">
        <w:rPr>
          <w:rFonts w:ascii="Times New Roman" w:hAnsi="Times New Roman" w:cs="Times New Roman"/>
          <w:sz w:val="28"/>
          <w:szCs w:val="28"/>
        </w:rPr>
        <w:t xml:space="preserve">               </w:t>
      </w:r>
      <w:r w:rsidR="006950B4">
        <w:rPr>
          <w:rFonts w:ascii="Times New Roman" w:hAnsi="Times New Roman" w:cs="Times New Roman"/>
          <w:sz w:val="28"/>
          <w:szCs w:val="28"/>
        </w:rPr>
        <w:t xml:space="preserve">          </w:t>
      </w:r>
      <w:r w:rsidR="00861C8F">
        <w:rPr>
          <w:rFonts w:ascii="Times New Roman" w:hAnsi="Times New Roman" w:cs="Times New Roman"/>
          <w:sz w:val="28"/>
          <w:szCs w:val="28"/>
        </w:rPr>
        <w:t>И.В. Кирьянов</w:t>
      </w:r>
    </w:p>
    <w:p w:rsidR="0091461E" w:rsidRDefault="0091461E" w:rsidP="0091461E">
      <w:pPr>
        <w:pStyle w:val="af1"/>
        <w:rPr>
          <w:rFonts w:ascii="Times New Roman" w:hAnsi="Times New Roman" w:cs="Times New Roman"/>
        </w:rPr>
        <w:sectPr w:rsidR="0091461E" w:rsidSect="006950B4">
          <w:pgSz w:w="11906" w:h="16838"/>
          <w:pgMar w:top="1134" w:right="567" w:bottom="993" w:left="1701" w:header="0" w:footer="0" w:gutter="0"/>
          <w:cols w:space="720"/>
          <w:formProt w:val="0"/>
          <w:docGrid w:linePitch="360" w:charSpace="-2049"/>
        </w:sectPr>
      </w:pPr>
    </w:p>
    <w:p w:rsidR="0091461E" w:rsidRDefault="0091461E" w:rsidP="0091461E">
      <w:pPr>
        <w:rPr>
          <w:rFonts w:ascii="Times New Roman" w:hAnsi="Times New Roman"/>
          <w:sz w:val="28"/>
          <w:szCs w:val="28"/>
        </w:rPr>
      </w:pPr>
      <w:r w:rsidRPr="00824760">
        <w:rPr>
          <w:rFonts w:ascii="Times New Roman" w:hAnsi="Times New Roman"/>
          <w:sz w:val="28"/>
          <w:szCs w:val="28"/>
        </w:rPr>
        <w:lastRenderedPageBreak/>
        <w:t>Согласовано:</w:t>
      </w:r>
    </w:p>
    <w:p w:rsidR="0091461E" w:rsidRDefault="0091461E" w:rsidP="0091461E">
      <w:pPr>
        <w:spacing w:after="0" w:line="240" w:lineRule="auto"/>
        <w:rPr>
          <w:rFonts w:ascii="Times New Roman" w:hAnsi="Times New Roman"/>
          <w:sz w:val="28"/>
          <w:szCs w:val="28"/>
        </w:rPr>
      </w:pPr>
      <w:r>
        <w:rPr>
          <w:rFonts w:ascii="Times New Roman" w:hAnsi="Times New Roman"/>
          <w:sz w:val="28"/>
          <w:szCs w:val="28"/>
        </w:rPr>
        <w:t xml:space="preserve">Отдел бухгалтерского учета _________________________ </w:t>
      </w:r>
      <w:r w:rsidR="00DE0AAE">
        <w:rPr>
          <w:rFonts w:ascii="Times New Roman" w:hAnsi="Times New Roman"/>
          <w:sz w:val="28"/>
          <w:szCs w:val="28"/>
        </w:rPr>
        <w:t>Л</w:t>
      </w:r>
      <w:r>
        <w:rPr>
          <w:rFonts w:ascii="Times New Roman" w:hAnsi="Times New Roman"/>
          <w:sz w:val="28"/>
          <w:szCs w:val="28"/>
        </w:rPr>
        <w:t xml:space="preserve">.В. </w:t>
      </w:r>
      <w:r w:rsidR="00DE0AAE">
        <w:rPr>
          <w:rFonts w:ascii="Times New Roman" w:hAnsi="Times New Roman"/>
          <w:sz w:val="28"/>
          <w:szCs w:val="28"/>
        </w:rPr>
        <w:t>Мартынова</w:t>
      </w:r>
    </w:p>
    <w:p w:rsidR="0091461E" w:rsidRPr="00824760" w:rsidRDefault="002B423E" w:rsidP="0091461E">
      <w:pPr>
        <w:spacing w:after="0" w:line="240" w:lineRule="auto"/>
        <w:rPr>
          <w:rFonts w:ascii="Times New Roman" w:hAnsi="Times New Roman"/>
          <w:sz w:val="28"/>
          <w:szCs w:val="28"/>
        </w:rPr>
      </w:pPr>
      <w:r>
        <w:rPr>
          <w:rFonts w:ascii="Times New Roman" w:hAnsi="Times New Roman"/>
          <w:sz w:val="28"/>
          <w:szCs w:val="28"/>
        </w:rPr>
        <w:t>Сектор</w:t>
      </w:r>
      <w:r w:rsidR="0091461E">
        <w:rPr>
          <w:rFonts w:ascii="Times New Roman" w:hAnsi="Times New Roman"/>
          <w:sz w:val="28"/>
          <w:szCs w:val="28"/>
        </w:rPr>
        <w:t xml:space="preserve"> правого обеспечения  _________________________ </w:t>
      </w:r>
      <w:r w:rsidR="006950B4">
        <w:rPr>
          <w:rFonts w:ascii="Times New Roman" w:hAnsi="Times New Roman"/>
          <w:sz w:val="28"/>
          <w:szCs w:val="28"/>
        </w:rPr>
        <w:t>А.И. Майстренко</w:t>
      </w:r>
      <w:r w:rsidR="0091461E">
        <w:rPr>
          <w:rFonts w:ascii="Times New Roman" w:hAnsi="Times New Roman"/>
          <w:sz w:val="28"/>
          <w:szCs w:val="28"/>
        </w:rPr>
        <w:tab/>
      </w:r>
    </w:p>
    <w:p w:rsidR="0091461E" w:rsidRDefault="0091461E" w:rsidP="0091461E">
      <w:pPr>
        <w:rPr>
          <w:b/>
          <w:sz w:val="28"/>
          <w:szCs w:val="28"/>
        </w:rPr>
      </w:pPr>
    </w:p>
    <w:p w:rsidR="0091461E" w:rsidRDefault="0091461E" w:rsidP="0091461E">
      <w:pPr>
        <w:rPr>
          <w:b/>
          <w:sz w:val="28"/>
          <w:szCs w:val="28"/>
        </w:rPr>
      </w:pPr>
    </w:p>
    <w:p w:rsidR="0091461E" w:rsidRDefault="0091461E" w:rsidP="0091461E">
      <w:pPr>
        <w:rPr>
          <w:b/>
          <w:sz w:val="28"/>
          <w:szCs w:val="28"/>
        </w:rPr>
      </w:pPr>
    </w:p>
    <w:p w:rsidR="0091461E" w:rsidRDefault="0091461E" w:rsidP="0091461E">
      <w:pPr>
        <w:rPr>
          <w:b/>
          <w:sz w:val="28"/>
          <w:szCs w:val="28"/>
        </w:rPr>
      </w:pPr>
    </w:p>
    <w:p w:rsidR="0091461E" w:rsidRPr="008618C1" w:rsidRDefault="0091461E" w:rsidP="0091461E">
      <w:pPr>
        <w:rPr>
          <w:b/>
          <w:sz w:val="28"/>
          <w:szCs w:val="28"/>
        </w:rPr>
      </w:pPr>
    </w:p>
    <w:p w:rsidR="0091461E" w:rsidRPr="00F10B24" w:rsidRDefault="0091461E" w:rsidP="0091461E">
      <w:pPr>
        <w:pStyle w:val="af1"/>
        <w:tabs>
          <w:tab w:val="left" w:pos="1985"/>
        </w:tabs>
        <w:ind w:left="1701" w:hanging="1701"/>
        <w:rPr>
          <w:rFonts w:ascii="Times New Roman" w:hAnsi="Times New Roman"/>
          <w:sz w:val="28"/>
          <w:szCs w:val="28"/>
        </w:rPr>
      </w:pPr>
      <w:r w:rsidRPr="00F10B24">
        <w:rPr>
          <w:rFonts w:ascii="Times New Roman" w:hAnsi="Times New Roman"/>
          <w:sz w:val="28"/>
          <w:szCs w:val="28"/>
        </w:rPr>
        <w:t xml:space="preserve">Разослать: </w:t>
      </w:r>
      <w:r w:rsidRPr="00F10B24">
        <w:rPr>
          <w:rFonts w:ascii="Times New Roman" w:hAnsi="Times New Roman"/>
          <w:sz w:val="28"/>
          <w:szCs w:val="28"/>
        </w:rPr>
        <w:tab/>
        <w:t xml:space="preserve">1. </w:t>
      </w:r>
      <w:r w:rsidRPr="00F10B24">
        <w:rPr>
          <w:rFonts w:ascii="Times New Roman" w:hAnsi="Times New Roman"/>
          <w:sz w:val="28"/>
          <w:szCs w:val="28"/>
        </w:rPr>
        <w:tab/>
        <w:t>В дело – 1 экз.</w:t>
      </w:r>
    </w:p>
    <w:p w:rsidR="0091461E" w:rsidRPr="00F10B24" w:rsidRDefault="0091461E" w:rsidP="0091461E">
      <w:pPr>
        <w:pStyle w:val="af1"/>
        <w:tabs>
          <w:tab w:val="left" w:pos="1985"/>
        </w:tabs>
        <w:ind w:left="1985" w:hanging="284"/>
        <w:jc w:val="both"/>
        <w:rPr>
          <w:rFonts w:ascii="Times New Roman" w:hAnsi="Times New Roman"/>
          <w:sz w:val="28"/>
          <w:szCs w:val="28"/>
        </w:rPr>
      </w:pPr>
      <w:r w:rsidRPr="00F10B24">
        <w:rPr>
          <w:rFonts w:ascii="Times New Roman" w:hAnsi="Times New Roman"/>
          <w:sz w:val="28"/>
          <w:szCs w:val="28"/>
        </w:rPr>
        <w:t>2.</w:t>
      </w:r>
      <w:r w:rsidRPr="00F10B24">
        <w:rPr>
          <w:rFonts w:ascii="Times New Roman" w:hAnsi="Times New Roman"/>
          <w:sz w:val="28"/>
          <w:szCs w:val="28"/>
        </w:rPr>
        <w:tab/>
        <w:t>Отдел бухгалтерского учета</w:t>
      </w:r>
      <w:r>
        <w:rPr>
          <w:rFonts w:ascii="Times New Roman" w:hAnsi="Times New Roman"/>
          <w:sz w:val="28"/>
          <w:szCs w:val="28"/>
        </w:rPr>
        <w:t xml:space="preserve"> </w:t>
      </w:r>
      <w:r w:rsidRPr="00F10B24">
        <w:rPr>
          <w:rFonts w:ascii="Times New Roman" w:hAnsi="Times New Roman"/>
          <w:sz w:val="28"/>
          <w:szCs w:val="28"/>
        </w:rPr>
        <w:t>– 1 экз.</w:t>
      </w:r>
    </w:p>
    <w:p w:rsidR="0091461E" w:rsidRPr="00F10B24" w:rsidRDefault="00566C3F" w:rsidP="0091461E">
      <w:pPr>
        <w:pStyle w:val="af1"/>
        <w:tabs>
          <w:tab w:val="left" w:pos="1985"/>
        </w:tabs>
        <w:ind w:left="1985" w:hanging="284"/>
        <w:jc w:val="both"/>
        <w:rPr>
          <w:rFonts w:ascii="Times New Roman" w:hAnsi="Times New Roman"/>
          <w:sz w:val="28"/>
          <w:szCs w:val="28"/>
        </w:rPr>
      </w:pPr>
      <w:r>
        <w:rPr>
          <w:rFonts w:ascii="Times New Roman" w:hAnsi="Times New Roman"/>
          <w:sz w:val="28"/>
          <w:szCs w:val="28"/>
        </w:rPr>
        <w:t>3</w:t>
      </w:r>
      <w:r w:rsidR="0091461E" w:rsidRPr="00F10B24">
        <w:rPr>
          <w:rFonts w:ascii="Times New Roman" w:hAnsi="Times New Roman"/>
          <w:sz w:val="28"/>
          <w:szCs w:val="28"/>
        </w:rPr>
        <w:t>.</w:t>
      </w:r>
      <w:r w:rsidR="0091461E" w:rsidRPr="00F10B24">
        <w:rPr>
          <w:rFonts w:ascii="Times New Roman" w:hAnsi="Times New Roman"/>
          <w:sz w:val="28"/>
          <w:szCs w:val="28"/>
        </w:rPr>
        <w:tab/>
      </w:r>
      <w:r w:rsidR="002B423E">
        <w:rPr>
          <w:rFonts w:ascii="Times New Roman" w:hAnsi="Times New Roman"/>
          <w:sz w:val="28"/>
          <w:szCs w:val="28"/>
        </w:rPr>
        <w:t>Управление</w:t>
      </w:r>
      <w:r w:rsidR="0091461E" w:rsidRPr="00F10B24">
        <w:rPr>
          <w:rFonts w:ascii="Times New Roman" w:hAnsi="Times New Roman"/>
          <w:sz w:val="28"/>
          <w:szCs w:val="28"/>
        </w:rPr>
        <w:t xml:space="preserve"> </w:t>
      </w:r>
      <w:proofErr w:type="spellStart"/>
      <w:r w:rsidR="002B423E">
        <w:rPr>
          <w:rFonts w:ascii="Times New Roman" w:hAnsi="Times New Roman"/>
          <w:sz w:val="28"/>
          <w:szCs w:val="28"/>
        </w:rPr>
        <w:t>ЭРиИ</w:t>
      </w:r>
      <w:proofErr w:type="spellEnd"/>
      <w:r w:rsidR="0091461E" w:rsidRPr="00F10B24">
        <w:rPr>
          <w:rFonts w:ascii="Times New Roman" w:hAnsi="Times New Roman"/>
          <w:sz w:val="28"/>
          <w:szCs w:val="28"/>
        </w:rPr>
        <w:t xml:space="preserve"> – 1 экз.</w:t>
      </w:r>
    </w:p>
    <w:p w:rsidR="0091461E" w:rsidRPr="00F10B24" w:rsidRDefault="0091461E" w:rsidP="0091461E">
      <w:pPr>
        <w:rPr>
          <w:sz w:val="28"/>
          <w:szCs w:val="28"/>
        </w:rPr>
      </w:pPr>
    </w:p>
    <w:p w:rsidR="0091461E" w:rsidRDefault="0091461E" w:rsidP="0091461E"/>
    <w:p w:rsidR="0091461E" w:rsidRDefault="0091461E" w:rsidP="0091461E">
      <w:pPr>
        <w:rPr>
          <w:sz w:val="28"/>
          <w:szCs w:val="28"/>
        </w:rPr>
      </w:pPr>
    </w:p>
    <w:p w:rsidR="0091461E" w:rsidRPr="004667CE" w:rsidRDefault="0091461E" w:rsidP="0091461E">
      <w:pPr>
        <w:rPr>
          <w:b/>
          <w:sz w:val="26"/>
          <w:szCs w:val="26"/>
        </w:rPr>
      </w:pPr>
    </w:p>
    <w:p w:rsidR="0091461E" w:rsidRDefault="0091461E" w:rsidP="0091461E"/>
    <w:p w:rsidR="0091461E" w:rsidRDefault="0091461E" w:rsidP="0091461E"/>
    <w:p w:rsidR="0091461E" w:rsidRDefault="0091461E" w:rsidP="0091461E"/>
    <w:p w:rsidR="0091461E" w:rsidRDefault="0091461E" w:rsidP="0091461E"/>
    <w:p w:rsidR="0091461E" w:rsidRDefault="0091461E" w:rsidP="0091461E"/>
    <w:p w:rsidR="0091461E" w:rsidRDefault="0091461E" w:rsidP="0091461E"/>
    <w:p w:rsidR="0091461E" w:rsidRDefault="0091461E" w:rsidP="0091461E"/>
    <w:p w:rsidR="0091461E" w:rsidRDefault="0091461E" w:rsidP="0091461E"/>
    <w:p w:rsidR="0091461E" w:rsidRDefault="0091461E" w:rsidP="0091461E"/>
    <w:p w:rsidR="0091461E" w:rsidRDefault="0091461E" w:rsidP="0091461E"/>
    <w:p w:rsidR="0091461E" w:rsidRDefault="0091461E" w:rsidP="0091461E">
      <w:pPr>
        <w:rPr>
          <w:sz w:val="18"/>
          <w:szCs w:val="20"/>
        </w:rPr>
      </w:pPr>
    </w:p>
    <w:p w:rsidR="0091461E" w:rsidRDefault="0091461E" w:rsidP="0091461E">
      <w:pPr>
        <w:rPr>
          <w:sz w:val="18"/>
          <w:szCs w:val="20"/>
        </w:rPr>
      </w:pPr>
    </w:p>
    <w:p w:rsidR="0091461E" w:rsidRDefault="0091461E" w:rsidP="0091461E">
      <w:pPr>
        <w:rPr>
          <w:sz w:val="18"/>
          <w:szCs w:val="20"/>
        </w:rPr>
      </w:pPr>
    </w:p>
    <w:p w:rsidR="0091461E" w:rsidRDefault="0091461E" w:rsidP="0091461E">
      <w:pPr>
        <w:rPr>
          <w:sz w:val="18"/>
          <w:szCs w:val="20"/>
        </w:rPr>
      </w:pPr>
    </w:p>
    <w:p w:rsidR="002B423E" w:rsidRDefault="002B423E" w:rsidP="0091461E">
      <w:pPr>
        <w:rPr>
          <w:sz w:val="18"/>
          <w:szCs w:val="20"/>
        </w:rPr>
      </w:pPr>
    </w:p>
    <w:p w:rsidR="0091461E" w:rsidRPr="00A1581F" w:rsidRDefault="0091461E" w:rsidP="0091461E">
      <w:pPr>
        <w:rPr>
          <w:sz w:val="18"/>
          <w:szCs w:val="20"/>
        </w:rPr>
      </w:pPr>
    </w:p>
    <w:p w:rsidR="0091461E" w:rsidRPr="00857358" w:rsidRDefault="0091461E" w:rsidP="00CB6DA6">
      <w:pPr>
        <w:spacing w:after="0" w:line="240" w:lineRule="auto"/>
        <w:jc w:val="both"/>
        <w:rPr>
          <w:rFonts w:ascii="Times New Roman" w:hAnsi="Times New Roman"/>
          <w:szCs w:val="28"/>
        </w:rPr>
      </w:pPr>
      <w:r>
        <w:rPr>
          <w:rFonts w:ascii="Times New Roman" w:hAnsi="Times New Roman"/>
          <w:szCs w:val="28"/>
        </w:rPr>
        <w:t>А.Е. Аржанова</w:t>
      </w:r>
      <w:r w:rsidRPr="00857358">
        <w:rPr>
          <w:rFonts w:ascii="Times New Roman" w:hAnsi="Times New Roman"/>
          <w:szCs w:val="28"/>
        </w:rPr>
        <w:t xml:space="preserve"> – </w:t>
      </w:r>
      <w:r>
        <w:rPr>
          <w:rFonts w:ascii="Times New Roman" w:hAnsi="Times New Roman"/>
          <w:szCs w:val="28"/>
        </w:rPr>
        <w:t xml:space="preserve">начальник </w:t>
      </w:r>
      <w:r w:rsidR="00CB6DA6">
        <w:rPr>
          <w:rFonts w:ascii="Times New Roman" w:hAnsi="Times New Roman"/>
          <w:szCs w:val="28"/>
        </w:rPr>
        <w:t>управления</w:t>
      </w:r>
      <w:r>
        <w:rPr>
          <w:rFonts w:ascii="Times New Roman" w:hAnsi="Times New Roman"/>
          <w:szCs w:val="28"/>
        </w:rPr>
        <w:t xml:space="preserve"> экономического развития и инфраструктуры</w:t>
      </w:r>
    </w:p>
    <w:p w:rsidR="0091461E" w:rsidRDefault="0091461E" w:rsidP="0091461E">
      <w:pPr>
        <w:spacing w:after="0" w:line="240" w:lineRule="auto"/>
        <w:rPr>
          <w:rFonts w:ascii="Times New Roman" w:hAnsi="Times New Roman"/>
          <w:szCs w:val="28"/>
        </w:rPr>
      </w:pPr>
      <w:r>
        <w:rPr>
          <w:rFonts w:ascii="Times New Roman" w:hAnsi="Times New Roman"/>
          <w:szCs w:val="28"/>
        </w:rPr>
        <w:t>8 (49141) 4-34-96</w:t>
      </w:r>
    </w:p>
    <w:p w:rsidR="0091461E" w:rsidRDefault="0091461E" w:rsidP="0091461E">
      <w:pPr>
        <w:spacing w:after="0" w:line="240" w:lineRule="auto"/>
        <w:rPr>
          <w:rFonts w:ascii="Times New Roman" w:hAnsi="Times New Roman"/>
          <w:szCs w:val="28"/>
        </w:rPr>
      </w:pPr>
    </w:p>
    <w:p w:rsidR="002B423E" w:rsidRDefault="0091461E" w:rsidP="002B423E">
      <w:pPr>
        <w:spacing w:after="0" w:line="240" w:lineRule="auto"/>
        <w:rPr>
          <w:rFonts w:ascii="Times New Roman" w:hAnsi="Times New Roman"/>
          <w:szCs w:val="28"/>
        </w:rPr>
      </w:pPr>
      <w:r>
        <w:rPr>
          <w:rFonts w:ascii="Times New Roman" w:hAnsi="Times New Roman"/>
          <w:szCs w:val="28"/>
        </w:rPr>
        <w:t>_________________________________</w:t>
      </w:r>
      <w:r w:rsidR="008718D5">
        <w:rPr>
          <w:rFonts w:ascii="Times New Roman" w:hAnsi="Times New Roman"/>
          <w:szCs w:val="28"/>
        </w:rPr>
        <w:t xml:space="preserve"> </w:t>
      </w:r>
    </w:p>
    <w:p w:rsidR="00BA4720" w:rsidRPr="002D711B" w:rsidRDefault="00BA4720" w:rsidP="0091461E">
      <w:pPr>
        <w:spacing w:after="0" w:line="240" w:lineRule="auto"/>
        <w:jc w:val="right"/>
        <w:rPr>
          <w:rFonts w:ascii="Times New Roman" w:hAnsi="Times New Roman" w:cs="Times New Roman"/>
          <w:sz w:val="27"/>
          <w:szCs w:val="27"/>
          <w:lang w:eastAsia="ru-RU"/>
        </w:rPr>
      </w:pPr>
      <w:r w:rsidRPr="002D711B">
        <w:rPr>
          <w:rFonts w:ascii="Times New Roman" w:hAnsi="Times New Roman" w:cs="Times New Roman"/>
          <w:sz w:val="27"/>
          <w:szCs w:val="27"/>
          <w:lang w:eastAsia="ru-RU"/>
        </w:rPr>
        <w:lastRenderedPageBreak/>
        <w:t xml:space="preserve">Приложение </w:t>
      </w:r>
    </w:p>
    <w:p w:rsidR="00BA4720" w:rsidRPr="002D711B" w:rsidRDefault="00BA4720" w:rsidP="00BA4720">
      <w:pPr>
        <w:pStyle w:val="af1"/>
        <w:jc w:val="right"/>
        <w:rPr>
          <w:rFonts w:ascii="Times New Roman" w:hAnsi="Times New Roman" w:cs="Times New Roman"/>
          <w:sz w:val="27"/>
          <w:szCs w:val="27"/>
          <w:lang w:eastAsia="ru-RU"/>
        </w:rPr>
      </w:pPr>
      <w:r w:rsidRPr="002D711B">
        <w:rPr>
          <w:rFonts w:ascii="Times New Roman" w:hAnsi="Times New Roman" w:cs="Times New Roman"/>
          <w:sz w:val="27"/>
          <w:szCs w:val="27"/>
          <w:lang w:eastAsia="ru-RU"/>
        </w:rPr>
        <w:t xml:space="preserve">к постановлению администрации </w:t>
      </w:r>
    </w:p>
    <w:p w:rsidR="00BA4720" w:rsidRPr="002D711B" w:rsidRDefault="00BA4720" w:rsidP="00BA4720">
      <w:pPr>
        <w:pStyle w:val="af1"/>
        <w:jc w:val="right"/>
        <w:rPr>
          <w:rFonts w:ascii="Times New Roman" w:hAnsi="Times New Roman" w:cs="Times New Roman"/>
          <w:sz w:val="27"/>
          <w:szCs w:val="27"/>
          <w:lang w:eastAsia="ru-RU"/>
        </w:rPr>
      </w:pPr>
      <w:r w:rsidRPr="002D711B">
        <w:rPr>
          <w:rFonts w:ascii="Times New Roman" w:hAnsi="Times New Roman" w:cs="Times New Roman"/>
          <w:sz w:val="27"/>
          <w:szCs w:val="27"/>
          <w:lang w:eastAsia="ru-RU"/>
        </w:rPr>
        <w:t>Новомичуринского городского поселения»</w:t>
      </w:r>
    </w:p>
    <w:p w:rsidR="00BA4720" w:rsidRPr="002D711B" w:rsidRDefault="00BA4720" w:rsidP="00BA4720">
      <w:pPr>
        <w:pStyle w:val="af1"/>
        <w:jc w:val="right"/>
        <w:rPr>
          <w:rFonts w:ascii="Times New Roman" w:hAnsi="Times New Roman" w:cs="Times New Roman"/>
          <w:sz w:val="27"/>
          <w:szCs w:val="27"/>
        </w:rPr>
      </w:pPr>
      <w:r w:rsidRPr="002D711B">
        <w:rPr>
          <w:rFonts w:ascii="Times New Roman" w:hAnsi="Times New Roman" w:cs="Times New Roman"/>
          <w:sz w:val="27"/>
          <w:szCs w:val="27"/>
          <w:lang w:eastAsia="ru-RU"/>
        </w:rPr>
        <w:t>от «</w:t>
      </w:r>
      <w:r w:rsidR="00061FAE">
        <w:rPr>
          <w:rFonts w:ascii="Times New Roman" w:hAnsi="Times New Roman" w:cs="Times New Roman"/>
          <w:sz w:val="27"/>
          <w:szCs w:val="27"/>
          <w:lang w:eastAsia="ru-RU"/>
        </w:rPr>
        <w:t>___</w:t>
      </w:r>
      <w:r w:rsidRPr="002D711B">
        <w:rPr>
          <w:rFonts w:ascii="Times New Roman" w:hAnsi="Times New Roman" w:cs="Times New Roman"/>
          <w:sz w:val="27"/>
          <w:szCs w:val="27"/>
          <w:lang w:eastAsia="ru-RU"/>
        </w:rPr>
        <w:t xml:space="preserve">» </w:t>
      </w:r>
      <w:r w:rsidR="00061FAE">
        <w:rPr>
          <w:rFonts w:ascii="Times New Roman" w:hAnsi="Times New Roman" w:cs="Times New Roman"/>
          <w:sz w:val="27"/>
          <w:szCs w:val="27"/>
          <w:lang w:eastAsia="ru-RU"/>
        </w:rPr>
        <w:t>________</w:t>
      </w:r>
      <w:r w:rsidR="00BF615D" w:rsidRPr="002D711B">
        <w:rPr>
          <w:rFonts w:ascii="Times New Roman" w:hAnsi="Times New Roman" w:cs="Times New Roman"/>
          <w:sz w:val="27"/>
          <w:szCs w:val="27"/>
          <w:lang w:eastAsia="ru-RU"/>
        </w:rPr>
        <w:t xml:space="preserve"> </w:t>
      </w:r>
      <w:r w:rsidR="002D711B" w:rsidRPr="002D711B">
        <w:rPr>
          <w:rFonts w:ascii="Times New Roman" w:hAnsi="Times New Roman" w:cs="Times New Roman"/>
          <w:sz w:val="27"/>
          <w:szCs w:val="27"/>
          <w:lang w:eastAsia="ru-RU"/>
        </w:rPr>
        <w:t>202</w:t>
      </w:r>
      <w:r w:rsidR="006950B4">
        <w:rPr>
          <w:rFonts w:ascii="Times New Roman" w:hAnsi="Times New Roman" w:cs="Times New Roman"/>
          <w:sz w:val="27"/>
          <w:szCs w:val="27"/>
          <w:lang w:eastAsia="ru-RU"/>
        </w:rPr>
        <w:t>4</w:t>
      </w:r>
      <w:r w:rsidRPr="002D711B">
        <w:rPr>
          <w:rFonts w:ascii="Times New Roman" w:hAnsi="Times New Roman" w:cs="Times New Roman"/>
          <w:sz w:val="27"/>
          <w:szCs w:val="27"/>
          <w:lang w:eastAsia="ru-RU"/>
        </w:rPr>
        <w:t xml:space="preserve"> г. № </w:t>
      </w:r>
      <w:r w:rsidR="00061FAE">
        <w:rPr>
          <w:rFonts w:ascii="Times New Roman" w:hAnsi="Times New Roman" w:cs="Times New Roman"/>
          <w:sz w:val="27"/>
          <w:szCs w:val="27"/>
          <w:lang w:eastAsia="ru-RU"/>
        </w:rPr>
        <w:t>___</w:t>
      </w:r>
    </w:p>
    <w:p w:rsidR="00BA4720" w:rsidRDefault="00BA4720" w:rsidP="00BA4720">
      <w:pPr>
        <w:pStyle w:val="af1"/>
        <w:jc w:val="center"/>
        <w:rPr>
          <w:rFonts w:ascii="Times New Roman" w:hAnsi="Times New Roman" w:cs="Times New Roman"/>
          <w:b/>
          <w:sz w:val="12"/>
          <w:szCs w:val="26"/>
        </w:rPr>
      </w:pPr>
    </w:p>
    <w:p w:rsidR="00BA4720" w:rsidRDefault="00BA4720" w:rsidP="00BA4720">
      <w:pPr>
        <w:pStyle w:val="af1"/>
        <w:jc w:val="center"/>
        <w:rPr>
          <w:rFonts w:ascii="Times New Roman" w:hAnsi="Times New Roman" w:cs="Times New Roman"/>
          <w:b/>
          <w:sz w:val="12"/>
          <w:szCs w:val="26"/>
        </w:rPr>
      </w:pPr>
    </w:p>
    <w:p w:rsidR="00476691" w:rsidRDefault="00476691" w:rsidP="00BA4720">
      <w:pPr>
        <w:pStyle w:val="af1"/>
        <w:jc w:val="center"/>
        <w:rPr>
          <w:rFonts w:ascii="Times New Roman" w:hAnsi="Times New Roman" w:cs="Times New Roman"/>
          <w:b/>
          <w:sz w:val="24"/>
          <w:szCs w:val="24"/>
        </w:rPr>
      </w:pPr>
    </w:p>
    <w:p w:rsidR="00F16C28" w:rsidRPr="008718D5" w:rsidRDefault="00F16C28" w:rsidP="00BA4720">
      <w:pPr>
        <w:pStyle w:val="af1"/>
        <w:jc w:val="center"/>
        <w:rPr>
          <w:rFonts w:ascii="Times New Roman" w:hAnsi="Times New Roman" w:cs="Times New Roman"/>
          <w:sz w:val="24"/>
          <w:szCs w:val="24"/>
        </w:rPr>
      </w:pPr>
      <w:r w:rsidRPr="008718D5">
        <w:rPr>
          <w:rFonts w:ascii="Times New Roman" w:hAnsi="Times New Roman" w:cs="Times New Roman"/>
          <w:sz w:val="24"/>
          <w:szCs w:val="24"/>
        </w:rPr>
        <w:t>ПАСПОРТ</w:t>
      </w:r>
    </w:p>
    <w:p w:rsidR="00BA4720" w:rsidRPr="008718D5" w:rsidRDefault="00BA4720" w:rsidP="00BA4720">
      <w:pPr>
        <w:pStyle w:val="af1"/>
        <w:jc w:val="center"/>
        <w:rPr>
          <w:rFonts w:ascii="Times New Roman" w:hAnsi="Times New Roman" w:cs="Times New Roman"/>
          <w:sz w:val="24"/>
          <w:szCs w:val="26"/>
        </w:rPr>
      </w:pPr>
      <w:r w:rsidRPr="008718D5">
        <w:rPr>
          <w:rFonts w:ascii="Times New Roman" w:hAnsi="Times New Roman" w:cs="Times New Roman"/>
          <w:sz w:val="24"/>
          <w:szCs w:val="26"/>
        </w:rPr>
        <w:t>МУНИЦИПАЛЬН</w:t>
      </w:r>
      <w:r w:rsidR="00F16C28" w:rsidRPr="008718D5">
        <w:rPr>
          <w:rFonts w:ascii="Times New Roman" w:hAnsi="Times New Roman" w:cs="Times New Roman"/>
          <w:sz w:val="24"/>
          <w:szCs w:val="26"/>
        </w:rPr>
        <w:t>ОЙ ПРОГРАММЫ</w:t>
      </w:r>
    </w:p>
    <w:p w:rsidR="00BA4720" w:rsidRPr="008718D5" w:rsidRDefault="00BA4720" w:rsidP="00BA4720">
      <w:pPr>
        <w:pStyle w:val="af1"/>
        <w:jc w:val="center"/>
        <w:rPr>
          <w:rFonts w:ascii="Times New Roman" w:eastAsia="Times New Roman" w:hAnsi="Times New Roman" w:cs="Times New Roman"/>
          <w:sz w:val="24"/>
          <w:szCs w:val="26"/>
          <w:lang w:eastAsia="zh-CN"/>
        </w:rPr>
      </w:pPr>
      <w:r w:rsidRPr="008718D5">
        <w:rPr>
          <w:rFonts w:ascii="Times New Roman" w:eastAsia="Times New Roman" w:hAnsi="Times New Roman" w:cs="Times New Roman"/>
          <w:sz w:val="24"/>
          <w:szCs w:val="26"/>
          <w:lang w:eastAsia="zh-CN"/>
        </w:rPr>
        <w:t xml:space="preserve">«Формирование современной городской среды в </w:t>
      </w:r>
      <w:proofErr w:type="gramStart"/>
      <w:r w:rsidRPr="008718D5">
        <w:rPr>
          <w:rFonts w:ascii="Times New Roman" w:eastAsia="Times New Roman" w:hAnsi="Times New Roman" w:cs="Times New Roman"/>
          <w:sz w:val="24"/>
          <w:szCs w:val="26"/>
          <w:lang w:eastAsia="zh-CN"/>
        </w:rPr>
        <w:t>муниципальном</w:t>
      </w:r>
      <w:proofErr w:type="gramEnd"/>
      <w:r w:rsidRPr="008718D5">
        <w:rPr>
          <w:rFonts w:ascii="Times New Roman" w:eastAsia="Times New Roman" w:hAnsi="Times New Roman" w:cs="Times New Roman"/>
          <w:sz w:val="24"/>
          <w:szCs w:val="26"/>
          <w:lang w:eastAsia="zh-CN"/>
        </w:rPr>
        <w:t xml:space="preserve"> </w:t>
      </w:r>
    </w:p>
    <w:p w:rsidR="00BA4720" w:rsidRPr="008718D5" w:rsidRDefault="00BA4720" w:rsidP="00BA4720">
      <w:pPr>
        <w:pStyle w:val="af1"/>
        <w:jc w:val="center"/>
        <w:rPr>
          <w:rFonts w:ascii="Times New Roman" w:eastAsia="Times New Roman" w:hAnsi="Times New Roman" w:cs="Times New Roman"/>
          <w:sz w:val="24"/>
          <w:szCs w:val="26"/>
          <w:lang w:eastAsia="zh-CN"/>
        </w:rPr>
      </w:pPr>
      <w:proofErr w:type="gramStart"/>
      <w:r w:rsidRPr="008718D5">
        <w:rPr>
          <w:rFonts w:ascii="Times New Roman" w:eastAsia="Times New Roman" w:hAnsi="Times New Roman" w:cs="Times New Roman"/>
          <w:sz w:val="24"/>
          <w:szCs w:val="26"/>
          <w:lang w:eastAsia="zh-CN"/>
        </w:rPr>
        <w:t>образовании</w:t>
      </w:r>
      <w:proofErr w:type="gramEnd"/>
      <w:r w:rsidRPr="008718D5">
        <w:rPr>
          <w:rFonts w:ascii="Times New Roman" w:eastAsia="Times New Roman" w:hAnsi="Times New Roman" w:cs="Times New Roman"/>
          <w:sz w:val="24"/>
          <w:szCs w:val="26"/>
          <w:lang w:eastAsia="zh-CN"/>
        </w:rPr>
        <w:t xml:space="preserve"> – Новомичуринское городское поселение Пронского </w:t>
      </w:r>
    </w:p>
    <w:p w:rsidR="00BA4720" w:rsidRPr="008718D5" w:rsidRDefault="00BA4720" w:rsidP="00BA4720">
      <w:pPr>
        <w:pStyle w:val="af1"/>
        <w:jc w:val="center"/>
        <w:rPr>
          <w:rFonts w:ascii="Times New Roman" w:eastAsia="Times New Roman" w:hAnsi="Times New Roman" w:cs="Times New Roman"/>
          <w:sz w:val="24"/>
          <w:szCs w:val="26"/>
          <w:lang w:eastAsia="zh-CN"/>
        </w:rPr>
      </w:pPr>
      <w:r w:rsidRPr="008718D5">
        <w:rPr>
          <w:rFonts w:ascii="Times New Roman" w:eastAsia="Times New Roman" w:hAnsi="Times New Roman" w:cs="Times New Roman"/>
          <w:sz w:val="24"/>
          <w:szCs w:val="26"/>
          <w:lang w:eastAsia="zh-CN"/>
        </w:rPr>
        <w:t>муниципального района Рязанской области»</w:t>
      </w:r>
    </w:p>
    <w:p w:rsidR="00BA4720" w:rsidRPr="006E240A" w:rsidRDefault="00BA4720" w:rsidP="00BA4720">
      <w:pPr>
        <w:pStyle w:val="af1"/>
        <w:jc w:val="center"/>
        <w:rPr>
          <w:rFonts w:ascii="Times New Roman" w:hAnsi="Times New Roman" w:cs="Times New Roman"/>
          <w:sz w:val="24"/>
          <w:szCs w:val="26"/>
        </w:rPr>
      </w:pPr>
    </w:p>
    <w:p w:rsidR="00BA4720" w:rsidRPr="006E240A" w:rsidRDefault="00BA4720" w:rsidP="00BA4720">
      <w:pPr>
        <w:pStyle w:val="af1"/>
        <w:jc w:val="center"/>
        <w:rPr>
          <w:rFonts w:ascii="Times New Roman" w:hAnsi="Times New Roman" w:cs="Times New Roman"/>
          <w:sz w:val="24"/>
          <w:szCs w:val="26"/>
        </w:rPr>
      </w:pPr>
    </w:p>
    <w:tbl>
      <w:tblPr>
        <w:tblW w:w="963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2266"/>
        <w:gridCol w:w="7371"/>
      </w:tblGrid>
      <w:tr w:rsidR="00BA4720" w:rsidRPr="006E240A" w:rsidTr="00BA4720">
        <w:trPr>
          <w:trHeight w:val="1267"/>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spacing w:after="0" w:line="240" w:lineRule="auto"/>
              <w:rPr>
                <w:rFonts w:ascii="Times New Roman" w:hAnsi="Times New Roman" w:cs="Times New Roman"/>
                <w:color w:val="000000"/>
                <w:sz w:val="24"/>
                <w:szCs w:val="24"/>
              </w:rPr>
            </w:pPr>
            <w:r w:rsidRPr="006E240A">
              <w:rPr>
                <w:rFonts w:ascii="Times New Roman" w:hAnsi="Times New Roman" w:cs="Times New Roman"/>
                <w:color w:val="000000"/>
                <w:sz w:val="24"/>
                <w:szCs w:val="24"/>
              </w:rPr>
              <w:t>Наименование муниципальной программы</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jc w:val="both"/>
              <w:rPr>
                <w:rFonts w:ascii="Times New Roman" w:hAnsi="Times New Roman" w:cs="Times New Roman"/>
                <w:color w:val="000000"/>
                <w:sz w:val="24"/>
                <w:szCs w:val="24"/>
              </w:rPr>
            </w:pPr>
            <w:r w:rsidRPr="006E240A">
              <w:rPr>
                <w:rFonts w:ascii="Times New Roman" w:hAnsi="Times New Roman" w:cs="Times New Roman"/>
                <w:sz w:val="24"/>
                <w:szCs w:val="26"/>
              </w:rPr>
              <w:t xml:space="preserve"> </w:t>
            </w:r>
            <w:r w:rsidRPr="006E240A">
              <w:rPr>
                <w:rFonts w:ascii="Times New Roman" w:eastAsia="Times New Roman" w:hAnsi="Times New Roman" w:cs="Times New Roman"/>
                <w:sz w:val="24"/>
                <w:szCs w:val="26"/>
                <w:lang w:eastAsia="zh-CN"/>
              </w:rPr>
              <w:t>«Формирование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(далее по тексту – Программа)</w:t>
            </w:r>
          </w:p>
        </w:tc>
      </w:tr>
      <w:tr w:rsidR="00BA4720" w:rsidRPr="006E240A" w:rsidTr="00BA4720">
        <w:trPr>
          <w:trHeight w:val="1180"/>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spacing w:after="0" w:line="240" w:lineRule="auto"/>
              <w:rPr>
                <w:rFonts w:ascii="Times New Roman" w:hAnsi="Times New Roman" w:cs="Times New Roman"/>
                <w:color w:val="000000"/>
                <w:sz w:val="24"/>
                <w:szCs w:val="24"/>
              </w:rPr>
            </w:pPr>
            <w:r w:rsidRPr="006E240A">
              <w:rPr>
                <w:rFonts w:ascii="Times New Roman" w:hAnsi="Times New Roman" w:cs="Times New Roman"/>
                <w:color w:val="000000"/>
                <w:sz w:val="24"/>
                <w:szCs w:val="24"/>
              </w:rPr>
              <w:t xml:space="preserve">Ответственный исполнитель муниципальной программы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spacing w:after="0" w:line="240" w:lineRule="auto"/>
              <w:jc w:val="both"/>
              <w:rPr>
                <w:rFonts w:ascii="Times New Roman" w:hAnsi="Times New Roman" w:cs="Times New Roman"/>
                <w:color w:val="000000"/>
                <w:sz w:val="24"/>
                <w:szCs w:val="24"/>
              </w:rPr>
            </w:pPr>
            <w:r w:rsidRPr="006E240A">
              <w:rPr>
                <w:rFonts w:ascii="Times New Roman" w:hAnsi="Times New Roman" w:cs="Times New Roman"/>
                <w:color w:val="000000"/>
                <w:sz w:val="24"/>
                <w:szCs w:val="24"/>
              </w:rPr>
              <w:t>Администрация муниципального образования – Новомичуринское городское поселение Пронского муниципального района Рязанской области</w:t>
            </w:r>
          </w:p>
        </w:tc>
      </w:tr>
      <w:tr w:rsidR="00BA4720" w:rsidRPr="006E240A" w:rsidTr="00BA4720">
        <w:trPr>
          <w:trHeight w:val="1204"/>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spacing w:after="0" w:line="240" w:lineRule="auto"/>
              <w:rPr>
                <w:rFonts w:ascii="Times New Roman" w:hAnsi="Times New Roman" w:cs="Times New Roman"/>
                <w:color w:val="000000"/>
                <w:sz w:val="24"/>
                <w:szCs w:val="24"/>
              </w:rPr>
            </w:pPr>
            <w:r w:rsidRPr="006E240A">
              <w:rPr>
                <w:rFonts w:ascii="Times New Roman" w:hAnsi="Times New Roman" w:cs="Times New Roman"/>
                <w:color w:val="000000"/>
                <w:sz w:val="24"/>
                <w:szCs w:val="24"/>
              </w:rPr>
              <w:t xml:space="preserve">Исполнители муниципальной программы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D618F2" w:rsidP="00BA47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Управление</w:t>
            </w:r>
            <w:r w:rsidR="00BA4720">
              <w:rPr>
                <w:rFonts w:ascii="Times New Roman" w:hAnsi="Times New Roman" w:cs="Times New Roman"/>
                <w:color w:val="000000"/>
                <w:sz w:val="24"/>
                <w:szCs w:val="24"/>
              </w:rPr>
              <w:t xml:space="preserve"> экономического развития и инфраструктуры</w:t>
            </w:r>
            <w:r w:rsidR="00BA4720" w:rsidRPr="006E240A">
              <w:rPr>
                <w:rFonts w:ascii="Times New Roman" w:hAnsi="Times New Roman" w:cs="Times New Roman"/>
                <w:color w:val="000000"/>
                <w:sz w:val="24"/>
                <w:szCs w:val="24"/>
              </w:rPr>
              <w:t xml:space="preserve"> администрации Новомичуринского городское поселение Пронского муниципального района Рязанской области</w:t>
            </w:r>
          </w:p>
        </w:tc>
      </w:tr>
      <w:tr w:rsidR="00BA4720" w:rsidRPr="006E240A" w:rsidTr="00BA4720">
        <w:trPr>
          <w:trHeight w:val="2259"/>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rPr>
                <w:rFonts w:ascii="Times New Roman" w:hAnsi="Times New Roman" w:cs="Times New Roman"/>
                <w:sz w:val="24"/>
                <w:szCs w:val="24"/>
              </w:rPr>
            </w:pPr>
            <w:r w:rsidRPr="006E240A">
              <w:rPr>
                <w:rFonts w:ascii="Times New Roman" w:hAnsi="Times New Roman" w:cs="Times New Roman"/>
                <w:sz w:val="24"/>
                <w:szCs w:val="24"/>
              </w:rPr>
              <w:t>Участники муниципальной программы</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jc w:val="both"/>
              <w:rPr>
                <w:rFonts w:ascii="Times New Roman" w:hAnsi="Times New Roman" w:cs="Times New Roman"/>
                <w:sz w:val="24"/>
                <w:szCs w:val="24"/>
              </w:rPr>
            </w:pPr>
            <w:r w:rsidRPr="006E240A">
              <w:rPr>
                <w:rFonts w:ascii="Times New Roman" w:hAnsi="Times New Roman" w:cs="Times New Roman"/>
                <w:sz w:val="24"/>
                <w:szCs w:val="24"/>
              </w:rPr>
              <w:t>Администрация муниципального образования – Новомичуринское городское поселение Пронского муниципального района Рязанской области.</w:t>
            </w:r>
          </w:p>
          <w:p w:rsidR="00BA4720" w:rsidRPr="006E240A" w:rsidRDefault="00BA4720" w:rsidP="00BA4720">
            <w:pPr>
              <w:pStyle w:val="af1"/>
              <w:jc w:val="both"/>
              <w:rPr>
                <w:rFonts w:ascii="Times New Roman" w:hAnsi="Times New Roman" w:cs="Times New Roman"/>
                <w:sz w:val="24"/>
                <w:szCs w:val="24"/>
              </w:rPr>
            </w:pPr>
            <w:r w:rsidRPr="006E240A">
              <w:rPr>
                <w:rFonts w:ascii="Times New Roman" w:hAnsi="Times New Roman" w:cs="Times New Roman"/>
                <w:sz w:val="24"/>
                <w:szCs w:val="24"/>
              </w:rPr>
              <w:t>Юридически</w:t>
            </w:r>
            <w:r>
              <w:rPr>
                <w:rFonts w:ascii="Times New Roman" w:hAnsi="Times New Roman" w:cs="Times New Roman"/>
                <w:sz w:val="24"/>
                <w:szCs w:val="24"/>
              </w:rPr>
              <w:t>е</w:t>
            </w:r>
            <w:r w:rsidRPr="006E240A">
              <w:rPr>
                <w:rFonts w:ascii="Times New Roman" w:hAnsi="Times New Roman" w:cs="Times New Roman"/>
                <w:sz w:val="24"/>
                <w:szCs w:val="24"/>
              </w:rPr>
              <w:t xml:space="preserve">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r>
      <w:tr w:rsidR="00BA4720" w:rsidRPr="006E240A" w:rsidTr="00BA4720">
        <w:trPr>
          <w:trHeight w:val="1129"/>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rPr>
                <w:rFonts w:ascii="Times New Roman" w:hAnsi="Times New Roman" w:cs="Times New Roman"/>
                <w:color w:val="auto"/>
                <w:sz w:val="24"/>
                <w:szCs w:val="24"/>
              </w:rPr>
            </w:pPr>
            <w:r w:rsidRPr="006E240A">
              <w:rPr>
                <w:rFonts w:ascii="Times New Roman" w:hAnsi="Times New Roman" w:cs="Times New Roman"/>
                <w:color w:val="auto"/>
                <w:sz w:val="24"/>
                <w:szCs w:val="24"/>
              </w:rPr>
              <w:t>Цель муниципальной программы</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jc w:val="both"/>
              <w:rPr>
                <w:rFonts w:ascii="Times New Roman" w:hAnsi="Times New Roman" w:cs="Times New Roman"/>
                <w:color w:val="auto"/>
                <w:sz w:val="24"/>
                <w:szCs w:val="24"/>
              </w:rPr>
            </w:pPr>
            <w:r w:rsidRPr="006E240A">
              <w:rPr>
                <w:rFonts w:ascii="Times New Roman" w:hAnsi="Times New Roman" w:cs="Times New Roman"/>
                <w:color w:val="auto"/>
                <w:sz w:val="24"/>
                <w:szCs w:val="24"/>
              </w:rPr>
              <w:t xml:space="preserve">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 </w:t>
            </w:r>
          </w:p>
        </w:tc>
      </w:tr>
      <w:tr w:rsidR="00BA4720" w:rsidRPr="006E240A" w:rsidTr="00BA4720">
        <w:trPr>
          <w:trHeight w:val="1975"/>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rPr>
                <w:rFonts w:ascii="Times New Roman" w:hAnsi="Times New Roman" w:cs="Times New Roman"/>
                <w:color w:val="000000"/>
                <w:sz w:val="24"/>
                <w:szCs w:val="24"/>
              </w:rPr>
            </w:pPr>
            <w:r w:rsidRPr="006E240A">
              <w:rPr>
                <w:rFonts w:ascii="Times New Roman" w:hAnsi="Times New Roman" w:cs="Times New Roman"/>
                <w:sz w:val="24"/>
              </w:rPr>
              <w:t xml:space="preserve">Задачи муниципальной программы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76691" w:rsidRDefault="00F16C28" w:rsidP="00476691">
            <w:pPr>
              <w:suppressAutoHyphens w:val="0"/>
              <w:autoSpaceDE w:val="0"/>
              <w:autoSpaceDN w:val="0"/>
              <w:adjustRightInd w:val="0"/>
              <w:spacing w:before="200" w:after="0" w:line="240" w:lineRule="auto"/>
              <w:jc w:val="both"/>
              <w:rPr>
                <w:rFonts w:ascii="Times New Roman" w:hAnsi="Times New Roman" w:cs="Times New Roman"/>
                <w:sz w:val="24"/>
                <w:szCs w:val="24"/>
              </w:rPr>
            </w:pPr>
            <w:r w:rsidRPr="003E0C44">
              <w:rPr>
                <w:rFonts w:ascii="Times New Roman" w:hAnsi="Times New Roman" w:cs="Times New Roman"/>
                <w:sz w:val="24"/>
                <w:szCs w:val="24"/>
              </w:rPr>
              <w:t>- Повышение уровня благоустройства дворовых территорий муниципального образования – Ново</w:t>
            </w:r>
            <w:r w:rsidR="003E0C44">
              <w:rPr>
                <w:rFonts w:ascii="Times New Roman" w:hAnsi="Times New Roman" w:cs="Times New Roman"/>
                <w:sz w:val="24"/>
                <w:szCs w:val="24"/>
              </w:rPr>
              <w:t>мичуринское городское поселение;</w:t>
            </w:r>
          </w:p>
          <w:p w:rsidR="00BA4720" w:rsidRPr="003E0C44" w:rsidRDefault="00F16C28" w:rsidP="00476691">
            <w:pPr>
              <w:suppressAutoHyphens w:val="0"/>
              <w:autoSpaceDE w:val="0"/>
              <w:autoSpaceDN w:val="0"/>
              <w:adjustRightInd w:val="0"/>
              <w:spacing w:before="200" w:after="0" w:line="240" w:lineRule="auto"/>
              <w:jc w:val="both"/>
              <w:rPr>
                <w:rFonts w:ascii="Times New Roman" w:hAnsi="Times New Roman" w:cs="Times New Roman"/>
                <w:color w:val="auto"/>
                <w:sz w:val="24"/>
                <w:szCs w:val="24"/>
              </w:rPr>
            </w:pPr>
            <w:r w:rsidRPr="003E0C44">
              <w:rPr>
                <w:rFonts w:ascii="Times New Roman" w:hAnsi="Times New Roman" w:cs="Times New Roman"/>
                <w:sz w:val="24"/>
                <w:szCs w:val="24"/>
              </w:rPr>
              <w:t>- Повышение уровня благоустройства муниципальных территорий общего пользования Новомичуринского городского поселения</w:t>
            </w:r>
            <w:r w:rsidR="003E0C44">
              <w:rPr>
                <w:rFonts w:ascii="Times New Roman" w:hAnsi="Times New Roman" w:cs="Times New Roman"/>
                <w:sz w:val="24"/>
                <w:szCs w:val="24"/>
              </w:rPr>
              <w:t>.</w:t>
            </w:r>
          </w:p>
        </w:tc>
      </w:tr>
      <w:tr w:rsidR="00BA4720" w:rsidRPr="006E240A" w:rsidTr="00BA4720">
        <w:trPr>
          <w:trHeight w:val="845"/>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spacing w:after="0" w:line="240" w:lineRule="auto"/>
              <w:rPr>
                <w:rFonts w:ascii="Times New Roman" w:hAnsi="Times New Roman" w:cs="Times New Roman"/>
                <w:color w:val="000000"/>
                <w:sz w:val="24"/>
                <w:szCs w:val="24"/>
              </w:rPr>
            </w:pPr>
            <w:r w:rsidRPr="006E240A">
              <w:rPr>
                <w:rFonts w:ascii="Times New Roman" w:hAnsi="Times New Roman" w:cs="Times New Roman"/>
                <w:color w:val="000000"/>
                <w:sz w:val="24"/>
                <w:szCs w:val="24"/>
              </w:rPr>
              <w:t xml:space="preserve">Этапы и сроки реализации муниципальной программы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A4720" w:rsidRPr="006E240A" w:rsidRDefault="00BA4720" w:rsidP="0076785B">
            <w:pPr>
              <w:spacing w:after="0" w:line="240" w:lineRule="auto"/>
              <w:rPr>
                <w:rFonts w:ascii="Times New Roman" w:hAnsi="Times New Roman" w:cs="Times New Roman"/>
                <w:color w:val="000000"/>
                <w:sz w:val="24"/>
                <w:szCs w:val="24"/>
              </w:rPr>
            </w:pPr>
            <w:r w:rsidRPr="006E240A">
              <w:rPr>
                <w:rFonts w:ascii="Times New Roman" w:hAnsi="Times New Roman" w:cs="Times New Roman"/>
                <w:color w:val="000000"/>
                <w:sz w:val="24"/>
                <w:szCs w:val="24"/>
              </w:rPr>
              <w:t>20</w:t>
            </w:r>
            <w:r w:rsidR="0076785B">
              <w:rPr>
                <w:rFonts w:ascii="Times New Roman" w:hAnsi="Times New Roman" w:cs="Times New Roman"/>
                <w:color w:val="000000"/>
                <w:sz w:val="24"/>
                <w:szCs w:val="24"/>
              </w:rPr>
              <w:t>23</w:t>
            </w:r>
            <w:r w:rsidRPr="006E240A">
              <w:rPr>
                <w:rFonts w:ascii="Times New Roman" w:hAnsi="Times New Roman" w:cs="Times New Roman"/>
                <w:color w:val="000000"/>
                <w:sz w:val="24"/>
                <w:szCs w:val="24"/>
              </w:rPr>
              <w:t xml:space="preserve"> - </w:t>
            </w:r>
            <w:r w:rsidR="007A1647">
              <w:rPr>
                <w:rFonts w:ascii="Times New Roman" w:hAnsi="Times New Roman" w:cs="Times New Roman"/>
                <w:color w:val="000000"/>
                <w:sz w:val="24"/>
                <w:szCs w:val="24"/>
              </w:rPr>
              <w:t>202</w:t>
            </w:r>
            <w:r w:rsidR="0076785B">
              <w:rPr>
                <w:rFonts w:ascii="Times New Roman" w:hAnsi="Times New Roman" w:cs="Times New Roman"/>
                <w:color w:val="000000"/>
                <w:sz w:val="24"/>
                <w:szCs w:val="24"/>
              </w:rPr>
              <w:t>6</w:t>
            </w:r>
            <w:r w:rsidRPr="006E240A">
              <w:rPr>
                <w:rFonts w:ascii="Times New Roman" w:hAnsi="Times New Roman" w:cs="Times New Roman"/>
                <w:color w:val="000000"/>
                <w:sz w:val="24"/>
                <w:szCs w:val="24"/>
              </w:rPr>
              <w:t xml:space="preserve"> годы</w:t>
            </w:r>
          </w:p>
        </w:tc>
      </w:tr>
      <w:tr w:rsidR="00BA4720" w:rsidRPr="006E240A" w:rsidTr="0076785B">
        <w:trPr>
          <w:trHeight w:val="7219"/>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rPr>
                <w:rFonts w:ascii="Times New Roman" w:hAnsi="Times New Roman" w:cs="Times New Roman"/>
                <w:color w:val="000000"/>
                <w:sz w:val="24"/>
                <w:szCs w:val="24"/>
              </w:rPr>
            </w:pPr>
            <w:r w:rsidRPr="006E240A">
              <w:rPr>
                <w:rFonts w:ascii="Times New Roman" w:hAnsi="Times New Roman" w:cs="Times New Roman"/>
                <w:sz w:val="24"/>
                <w:szCs w:val="24"/>
              </w:rPr>
              <w:lastRenderedPageBreak/>
              <w:t xml:space="preserve">Объемы и источники финансирования  </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2712C6" w:rsidRPr="000C7CA1" w:rsidRDefault="000043C4" w:rsidP="002712C6">
            <w:pPr>
              <w:pStyle w:val="af1"/>
              <w:rPr>
                <w:rFonts w:ascii="Times New Roman" w:hAnsi="Times New Roman"/>
              </w:rPr>
            </w:pPr>
            <w:r w:rsidRPr="000043C4">
              <w:rPr>
                <w:rFonts w:ascii="Times New Roman" w:hAnsi="Times New Roman"/>
                <w:sz w:val="24"/>
                <w:szCs w:val="24"/>
              </w:rPr>
              <w:t xml:space="preserve">Общий объем средств, необходимых для реализации всего комплекса мероприятий Программы, составляет </w:t>
            </w:r>
            <w:r w:rsidR="0076785B">
              <w:rPr>
                <w:rFonts w:ascii="Times New Roman" w:hAnsi="Times New Roman"/>
                <w:sz w:val="24"/>
                <w:szCs w:val="24"/>
              </w:rPr>
              <w:t xml:space="preserve">  </w:t>
            </w:r>
            <w:r w:rsidR="003D6641">
              <w:rPr>
                <w:rFonts w:ascii="Times New Roman" w:hAnsi="Times New Roman"/>
                <w:sz w:val="24"/>
                <w:szCs w:val="24"/>
              </w:rPr>
              <w:t xml:space="preserve">25 043,54117 </w:t>
            </w:r>
            <w:r w:rsidR="002712C6" w:rsidRPr="000C7CA1">
              <w:rPr>
                <w:rFonts w:ascii="Times New Roman" w:hAnsi="Times New Roman"/>
              </w:rPr>
              <w:t>тыс. рублей, с условиями корректировки фактического поступления денежных, в том числе по годам:</w:t>
            </w:r>
          </w:p>
          <w:p w:rsidR="002712C6" w:rsidRPr="000C7CA1" w:rsidRDefault="002712C6" w:rsidP="002712C6">
            <w:pPr>
              <w:pStyle w:val="af1"/>
              <w:rPr>
                <w:rFonts w:ascii="Times New Roman" w:hAnsi="Times New Roman"/>
              </w:rPr>
            </w:pPr>
            <w:r w:rsidRPr="000C7CA1">
              <w:rPr>
                <w:rFonts w:ascii="Times New Roman" w:hAnsi="Times New Roman"/>
              </w:rPr>
              <w:t xml:space="preserve">2023 год  – </w:t>
            </w:r>
            <w:r w:rsidR="007A1647">
              <w:rPr>
                <w:rFonts w:ascii="Times New Roman" w:hAnsi="Times New Roman"/>
              </w:rPr>
              <w:t>1</w:t>
            </w:r>
            <w:r w:rsidR="00325FE0">
              <w:rPr>
                <w:rFonts w:ascii="Times New Roman" w:hAnsi="Times New Roman"/>
              </w:rPr>
              <w:t>6</w:t>
            </w:r>
            <w:r w:rsidR="007A1647">
              <w:rPr>
                <w:rFonts w:ascii="Times New Roman" w:hAnsi="Times New Roman"/>
              </w:rPr>
              <w:t> </w:t>
            </w:r>
            <w:r w:rsidR="00325FE0">
              <w:rPr>
                <w:rFonts w:ascii="Times New Roman" w:hAnsi="Times New Roman"/>
              </w:rPr>
              <w:t>79</w:t>
            </w:r>
            <w:r w:rsidR="007A1647">
              <w:rPr>
                <w:rFonts w:ascii="Times New Roman" w:hAnsi="Times New Roman"/>
              </w:rPr>
              <w:t>1,</w:t>
            </w:r>
            <w:r w:rsidR="00325FE0">
              <w:rPr>
                <w:rFonts w:ascii="Times New Roman" w:hAnsi="Times New Roman"/>
              </w:rPr>
              <w:t>06401</w:t>
            </w:r>
            <w:r w:rsidRPr="000C7CA1">
              <w:rPr>
                <w:rFonts w:ascii="Times New Roman" w:hAnsi="Times New Roman"/>
              </w:rPr>
              <w:t xml:space="preserve"> тыс. рублей;</w:t>
            </w:r>
          </w:p>
          <w:p w:rsidR="002712C6" w:rsidRDefault="007A1647" w:rsidP="002712C6">
            <w:pPr>
              <w:pStyle w:val="af1"/>
              <w:rPr>
                <w:rFonts w:ascii="Times New Roman" w:hAnsi="Times New Roman"/>
              </w:rPr>
            </w:pPr>
            <w:r>
              <w:rPr>
                <w:rFonts w:ascii="Times New Roman" w:hAnsi="Times New Roman"/>
              </w:rPr>
              <w:t>2024 год  – 2</w:t>
            </w:r>
            <w:r w:rsidR="002712C6" w:rsidRPr="000C7CA1">
              <w:rPr>
                <w:rFonts w:ascii="Times New Roman" w:hAnsi="Times New Roman"/>
              </w:rPr>
              <w:t> </w:t>
            </w:r>
            <w:r w:rsidR="0076785B">
              <w:rPr>
                <w:rFonts w:ascii="Times New Roman" w:hAnsi="Times New Roman"/>
              </w:rPr>
              <w:t>416</w:t>
            </w:r>
            <w:r w:rsidR="00691618">
              <w:rPr>
                <w:rFonts w:ascii="Times New Roman" w:hAnsi="Times New Roman"/>
              </w:rPr>
              <w:t>,</w:t>
            </w:r>
            <w:r w:rsidR="0076785B">
              <w:rPr>
                <w:rFonts w:ascii="Times New Roman" w:hAnsi="Times New Roman"/>
              </w:rPr>
              <w:t>514</w:t>
            </w:r>
            <w:r w:rsidR="00691618">
              <w:rPr>
                <w:rFonts w:ascii="Times New Roman" w:hAnsi="Times New Roman"/>
              </w:rPr>
              <w:t xml:space="preserve"> тыс. рублей</w:t>
            </w:r>
            <w:r>
              <w:rPr>
                <w:rFonts w:ascii="Times New Roman" w:hAnsi="Times New Roman"/>
              </w:rPr>
              <w:t>;</w:t>
            </w:r>
          </w:p>
          <w:p w:rsidR="007A1647" w:rsidRDefault="007A1647" w:rsidP="002712C6">
            <w:pPr>
              <w:pStyle w:val="af1"/>
              <w:rPr>
                <w:rFonts w:ascii="Times New Roman" w:hAnsi="Times New Roman"/>
              </w:rPr>
            </w:pPr>
            <w:r>
              <w:rPr>
                <w:rFonts w:ascii="Times New Roman" w:hAnsi="Times New Roman"/>
              </w:rPr>
              <w:t xml:space="preserve">2025 год </w:t>
            </w:r>
            <w:r w:rsidR="003D6641">
              <w:rPr>
                <w:rFonts w:ascii="Times New Roman" w:hAnsi="Times New Roman"/>
              </w:rPr>
              <w:t>–</w:t>
            </w:r>
            <w:r>
              <w:rPr>
                <w:rFonts w:ascii="Times New Roman" w:hAnsi="Times New Roman"/>
              </w:rPr>
              <w:t xml:space="preserve"> </w:t>
            </w:r>
            <w:r w:rsidR="003D6641">
              <w:rPr>
                <w:rFonts w:ascii="Times New Roman" w:hAnsi="Times New Roman"/>
              </w:rPr>
              <w:t>1 400,00 тыс. рублей;</w:t>
            </w:r>
          </w:p>
          <w:p w:rsidR="0076785B" w:rsidRPr="000C7CA1" w:rsidRDefault="0076785B" w:rsidP="002712C6">
            <w:pPr>
              <w:pStyle w:val="af1"/>
              <w:rPr>
                <w:rFonts w:ascii="Times New Roman" w:hAnsi="Times New Roman"/>
              </w:rPr>
            </w:pPr>
            <w:r>
              <w:rPr>
                <w:rFonts w:ascii="Times New Roman" w:hAnsi="Times New Roman"/>
              </w:rPr>
              <w:t xml:space="preserve">2026 год </w:t>
            </w:r>
            <w:r w:rsidR="003D6641">
              <w:rPr>
                <w:rFonts w:ascii="Times New Roman" w:hAnsi="Times New Roman"/>
              </w:rPr>
              <w:t>– 4 435,96316 тыс. рублей</w:t>
            </w:r>
          </w:p>
          <w:p w:rsidR="002712C6" w:rsidRPr="000C7CA1" w:rsidRDefault="002712C6" w:rsidP="002712C6">
            <w:pPr>
              <w:pStyle w:val="af1"/>
              <w:rPr>
                <w:rFonts w:ascii="Times New Roman" w:hAnsi="Times New Roman"/>
              </w:rPr>
            </w:pPr>
            <w:r w:rsidRPr="000C7CA1">
              <w:rPr>
                <w:rFonts w:ascii="Times New Roman" w:hAnsi="Times New Roman"/>
              </w:rPr>
              <w:t>Объем финансирования за счет средств федерального бюджета составляет</w:t>
            </w:r>
            <w:r w:rsidR="004A2E6D">
              <w:rPr>
                <w:rFonts w:ascii="Times New Roman" w:hAnsi="Times New Roman"/>
              </w:rPr>
              <w:t xml:space="preserve"> 6 340,63435</w:t>
            </w:r>
            <w:r w:rsidRPr="000C7CA1">
              <w:rPr>
                <w:rFonts w:ascii="Times New Roman" w:hAnsi="Times New Roman"/>
              </w:rPr>
              <w:t xml:space="preserve"> </w:t>
            </w:r>
            <w:r w:rsidR="0076785B">
              <w:rPr>
                <w:rFonts w:ascii="Times New Roman" w:hAnsi="Times New Roman"/>
              </w:rPr>
              <w:t xml:space="preserve">   </w:t>
            </w:r>
            <w:r w:rsidRPr="000C7CA1">
              <w:rPr>
                <w:rFonts w:ascii="Times New Roman" w:hAnsi="Times New Roman"/>
              </w:rPr>
              <w:t xml:space="preserve"> тыс. рублей, в том числе по годам:</w:t>
            </w:r>
          </w:p>
          <w:p w:rsidR="002712C6" w:rsidRPr="000C7CA1" w:rsidRDefault="002712C6" w:rsidP="002712C6">
            <w:pPr>
              <w:pStyle w:val="af1"/>
              <w:rPr>
                <w:rFonts w:ascii="Times New Roman" w:hAnsi="Times New Roman"/>
              </w:rPr>
            </w:pPr>
            <w:r w:rsidRPr="000C7CA1">
              <w:rPr>
                <w:rFonts w:ascii="Times New Roman" w:hAnsi="Times New Roman"/>
              </w:rPr>
              <w:t xml:space="preserve">2023 год  –   </w:t>
            </w:r>
            <w:r w:rsidR="00691618">
              <w:rPr>
                <w:rFonts w:ascii="Times New Roman" w:hAnsi="Times New Roman"/>
              </w:rPr>
              <w:t>6 340,63435</w:t>
            </w:r>
            <w:r w:rsidRPr="000C7CA1">
              <w:rPr>
                <w:rFonts w:ascii="Times New Roman" w:hAnsi="Times New Roman"/>
              </w:rPr>
              <w:t xml:space="preserve"> тыс. рублей;</w:t>
            </w:r>
          </w:p>
          <w:p w:rsidR="002712C6" w:rsidRDefault="00691618" w:rsidP="002712C6">
            <w:pPr>
              <w:pStyle w:val="af1"/>
              <w:rPr>
                <w:rFonts w:ascii="Times New Roman" w:hAnsi="Times New Roman"/>
              </w:rPr>
            </w:pPr>
            <w:r>
              <w:rPr>
                <w:rFonts w:ascii="Times New Roman" w:hAnsi="Times New Roman"/>
              </w:rPr>
              <w:t>2024 год  –   0,00 тыс. рублей;</w:t>
            </w:r>
          </w:p>
          <w:p w:rsidR="00691618" w:rsidRDefault="003D6641" w:rsidP="002712C6">
            <w:pPr>
              <w:pStyle w:val="af1"/>
              <w:rPr>
                <w:rFonts w:ascii="Times New Roman" w:hAnsi="Times New Roman"/>
              </w:rPr>
            </w:pPr>
            <w:r>
              <w:rPr>
                <w:rFonts w:ascii="Times New Roman" w:hAnsi="Times New Roman"/>
              </w:rPr>
              <w:t>2025 год – 0,00 тыс. рублей;</w:t>
            </w:r>
          </w:p>
          <w:p w:rsidR="0076785B" w:rsidRPr="000C7CA1" w:rsidRDefault="0076785B" w:rsidP="002712C6">
            <w:pPr>
              <w:pStyle w:val="af1"/>
              <w:rPr>
                <w:rFonts w:ascii="Times New Roman" w:hAnsi="Times New Roman"/>
              </w:rPr>
            </w:pPr>
            <w:r>
              <w:rPr>
                <w:rFonts w:ascii="Times New Roman" w:hAnsi="Times New Roman"/>
              </w:rPr>
              <w:t xml:space="preserve">2026 год -  </w:t>
            </w:r>
            <w:r w:rsidR="003D6641">
              <w:rPr>
                <w:rFonts w:ascii="Times New Roman" w:hAnsi="Times New Roman"/>
              </w:rPr>
              <w:t>0,00 тыс. рублей.</w:t>
            </w:r>
          </w:p>
          <w:p w:rsidR="002712C6" w:rsidRPr="000C7CA1" w:rsidRDefault="002712C6" w:rsidP="002712C6">
            <w:pPr>
              <w:pStyle w:val="af1"/>
              <w:rPr>
                <w:rFonts w:ascii="Times New Roman" w:hAnsi="Times New Roman"/>
              </w:rPr>
            </w:pPr>
            <w:r w:rsidRPr="000C7CA1">
              <w:rPr>
                <w:rFonts w:ascii="Times New Roman" w:hAnsi="Times New Roman"/>
              </w:rPr>
              <w:t xml:space="preserve">Объем финансирования за счет средств областного бюджета составляет  </w:t>
            </w:r>
            <w:r w:rsidR="004A2E6D">
              <w:rPr>
                <w:rFonts w:ascii="Times New Roman" w:hAnsi="Times New Roman"/>
              </w:rPr>
              <w:t xml:space="preserve">7799,36565 </w:t>
            </w:r>
            <w:r w:rsidRPr="000C7CA1">
              <w:rPr>
                <w:rFonts w:ascii="Times New Roman" w:hAnsi="Times New Roman"/>
              </w:rPr>
              <w:t>тыс. рублей, в том числе по годам:</w:t>
            </w:r>
          </w:p>
          <w:p w:rsidR="002712C6" w:rsidRPr="000C7CA1" w:rsidRDefault="002712C6" w:rsidP="002712C6">
            <w:pPr>
              <w:pStyle w:val="af1"/>
              <w:rPr>
                <w:rFonts w:ascii="Times New Roman" w:hAnsi="Times New Roman"/>
              </w:rPr>
            </w:pPr>
            <w:r w:rsidRPr="000C7CA1">
              <w:rPr>
                <w:rFonts w:ascii="Times New Roman" w:hAnsi="Times New Roman"/>
              </w:rPr>
              <w:t xml:space="preserve">2023 год  –  </w:t>
            </w:r>
            <w:r w:rsidR="00EB23DD">
              <w:rPr>
                <w:rFonts w:ascii="Times New Roman" w:hAnsi="Times New Roman"/>
              </w:rPr>
              <w:t>77</w:t>
            </w:r>
            <w:r w:rsidR="00691618">
              <w:rPr>
                <w:rFonts w:ascii="Times New Roman" w:hAnsi="Times New Roman"/>
              </w:rPr>
              <w:t>99</w:t>
            </w:r>
            <w:r w:rsidR="00AD677C">
              <w:rPr>
                <w:rFonts w:ascii="Times New Roman" w:hAnsi="Times New Roman"/>
              </w:rPr>
              <w:t>,</w:t>
            </w:r>
            <w:r w:rsidR="00691618">
              <w:rPr>
                <w:rFonts w:ascii="Times New Roman" w:hAnsi="Times New Roman"/>
              </w:rPr>
              <w:t>36565</w:t>
            </w:r>
            <w:r w:rsidRPr="000C7CA1">
              <w:rPr>
                <w:rFonts w:ascii="Times New Roman" w:hAnsi="Times New Roman"/>
              </w:rPr>
              <w:t xml:space="preserve"> тыс. рублей;</w:t>
            </w:r>
          </w:p>
          <w:p w:rsidR="002712C6" w:rsidRDefault="00691618" w:rsidP="002712C6">
            <w:pPr>
              <w:pStyle w:val="af1"/>
              <w:rPr>
                <w:rFonts w:ascii="Times New Roman" w:hAnsi="Times New Roman"/>
              </w:rPr>
            </w:pPr>
            <w:r>
              <w:rPr>
                <w:rFonts w:ascii="Times New Roman" w:hAnsi="Times New Roman"/>
              </w:rPr>
              <w:t>2024 год  –   0,00 тыс. рублей;</w:t>
            </w:r>
          </w:p>
          <w:p w:rsidR="00691618" w:rsidRDefault="003D6641" w:rsidP="002712C6">
            <w:pPr>
              <w:pStyle w:val="af1"/>
              <w:rPr>
                <w:rFonts w:ascii="Times New Roman" w:hAnsi="Times New Roman"/>
              </w:rPr>
            </w:pPr>
            <w:r>
              <w:rPr>
                <w:rFonts w:ascii="Times New Roman" w:hAnsi="Times New Roman"/>
              </w:rPr>
              <w:t>2025 год - 0,00 тыс. рублей;</w:t>
            </w:r>
            <w:r w:rsidR="00691618">
              <w:rPr>
                <w:rFonts w:ascii="Times New Roman" w:hAnsi="Times New Roman"/>
              </w:rPr>
              <w:t xml:space="preserve"> </w:t>
            </w:r>
          </w:p>
          <w:p w:rsidR="0076785B" w:rsidRPr="000C7CA1" w:rsidRDefault="0076785B" w:rsidP="002712C6">
            <w:pPr>
              <w:pStyle w:val="af1"/>
              <w:rPr>
                <w:rFonts w:ascii="Times New Roman" w:hAnsi="Times New Roman"/>
              </w:rPr>
            </w:pPr>
            <w:r>
              <w:rPr>
                <w:rFonts w:ascii="Times New Roman" w:hAnsi="Times New Roman"/>
              </w:rPr>
              <w:t xml:space="preserve">2026 год - </w:t>
            </w:r>
            <w:r w:rsidR="003D6641">
              <w:rPr>
                <w:rFonts w:ascii="Times New Roman" w:hAnsi="Times New Roman"/>
              </w:rPr>
              <w:t>0,00 тыс. рублей.</w:t>
            </w:r>
          </w:p>
          <w:p w:rsidR="002712C6" w:rsidRPr="000C7CA1" w:rsidRDefault="002712C6" w:rsidP="002712C6">
            <w:pPr>
              <w:pStyle w:val="af1"/>
              <w:rPr>
                <w:rFonts w:ascii="Times New Roman" w:hAnsi="Times New Roman"/>
              </w:rPr>
            </w:pPr>
            <w:r w:rsidRPr="000C7CA1">
              <w:rPr>
                <w:rFonts w:ascii="Times New Roman" w:hAnsi="Times New Roman"/>
              </w:rPr>
              <w:t xml:space="preserve">Объем финансирования за счет средств местного бюджета составляет  </w:t>
            </w:r>
            <w:r w:rsidR="004A2E6D">
              <w:rPr>
                <w:rFonts w:ascii="Times New Roman" w:hAnsi="Times New Roman"/>
              </w:rPr>
              <w:t xml:space="preserve">10903,54117 </w:t>
            </w:r>
            <w:r w:rsidRPr="000C7CA1">
              <w:rPr>
                <w:rFonts w:ascii="Times New Roman" w:hAnsi="Times New Roman"/>
              </w:rPr>
              <w:t>тыс. рублей, в том числе по годам:</w:t>
            </w:r>
          </w:p>
          <w:p w:rsidR="002712C6" w:rsidRPr="000C7CA1" w:rsidRDefault="002712C6" w:rsidP="002712C6">
            <w:pPr>
              <w:pStyle w:val="af1"/>
              <w:rPr>
                <w:rFonts w:ascii="Times New Roman" w:hAnsi="Times New Roman"/>
              </w:rPr>
            </w:pPr>
            <w:r w:rsidRPr="000C7CA1">
              <w:rPr>
                <w:rFonts w:ascii="Times New Roman" w:hAnsi="Times New Roman"/>
              </w:rPr>
              <w:t xml:space="preserve">2023 год  –  </w:t>
            </w:r>
            <w:r w:rsidR="0009112E">
              <w:rPr>
                <w:rFonts w:ascii="Times New Roman" w:hAnsi="Times New Roman"/>
              </w:rPr>
              <w:t>2</w:t>
            </w:r>
            <w:r w:rsidR="003D6641">
              <w:rPr>
                <w:rFonts w:ascii="Times New Roman" w:hAnsi="Times New Roman"/>
              </w:rPr>
              <w:t xml:space="preserve"> </w:t>
            </w:r>
            <w:r w:rsidR="0009112E">
              <w:rPr>
                <w:rFonts w:ascii="Times New Roman" w:hAnsi="Times New Roman"/>
              </w:rPr>
              <w:t>651,06401</w:t>
            </w:r>
            <w:r w:rsidRPr="000C7CA1">
              <w:rPr>
                <w:rFonts w:ascii="Times New Roman" w:hAnsi="Times New Roman"/>
              </w:rPr>
              <w:t xml:space="preserve"> тыс. рублей;</w:t>
            </w:r>
          </w:p>
          <w:p w:rsidR="002712C6" w:rsidRDefault="002712C6" w:rsidP="002712C6">
            <w:pPr>
              <w:pStyle w:val="af1"/>
              <w:rPr>
                <w:rFonts w:ascii="Times New Roman" w:hAnsi="Times New Roman"/>
              </w:rPr>
            </w:pPr>
            <w:r w:rsidRPr="000C7CA1">
              <w:rPr>
                <w:rFonts w:ascii="Times New Roman" w:hAnsi="Times New Roman"/>
              </w:rPr>
              <w:t xml:space="preserve">2024 год  –  </w:t>
            </w:r>
            <w:r w:rsidR="003D6641">
              <w:rPr>
                <w:rFonts w:ascii="Times New Roman" w:hAnsi="Times New Roman"/>
              </w:rPr>
              <w:t>2</w:t>
            </w:r>
            <w:r w:rsidR="003D6641" w:rsidRPr="000C7CA1">
              <w:rPr>
                <w:rFonts w:ascii="Times New Roman" w:hAnsi="Times New Roman"/>
              </w:rPr>
              <w:t> </w:t>
            </w:r>
            <w:r w:rsidR="003D6641">
              <w:rPr>
                <w:rFonts w:ascii="Times New Roman" w:hAnsi="Times New Roman"/>
              </w:rPr>
              <w:t xml:space="preserve">416,514 </w:t>
            </w:r>
            <w:r w:rsidRPr="000C7CA1">
              <w:rPr>
                <w:rFonts w:ascii="Times New Roman" w:hAnsi="Times New Roman"/>
              </w:rPr>
              <w:t>тыс. рублей</w:t>
            </w:r>
            <w:r w:rsidR="003D6641">
              <w:rPr>
                <w:rFonts w:ascii="Times New Roman" w:hAnsi="Times New Roman"/>
              </w:rPr>
              <w:t>;</w:t>
            </w:r>
          </w:p>
          <w:p w:rsidR="00691618" w:rsidRDefault="00691618" w:rsidP="002712C6">
            <w:pPr>
              <w:pStyle w:val="af1"/>
              <w:rPr>
                <w:rFonts w:ascii="Times New Roman" w:hAnsi="Times New Roman"/>
              </w:rPr>
            </w:pPr>
            <w:r>
              <w:rPr>
                <w:rFonts w:ascii="Times New Roman" w:hAnsi="Times New Roman"/>
              </w:rPr>
              <w:t xml:space="preserve">2025 год -  </w:t>
            </w:r>
            <w:r w:rsidR="003D6641">
              <w:rPr>
                <w:rFonts w:ascii="Times New Roman" w:hAnsi="Times New Roman"/>
              </w:rPr>
              <w:t>1 400,00 тыс. рублей;</w:t>
            </w:r>
          </w:p>
          <w:p w:rsidR="0076785B" w:rsidRPr="000C7CA1" w:rsidRDefault="0076785B" w:rsidP="002712C6">
            <w:pPr>
              <w:pStyle w:val="af1"/>
              <w:rPr>
                <w:rFonts w:ascii="Times New Roman" w:hAnsi="Times New Roman"/>
              </w:rPr>
            </w:pPr>
            <w:r>
              <w:rPr>
                <w:rFonts w:ascii="Times New Roman" w:hAnsi="Times New Roman"/>
              </w:rPr>
              <w:t xml:space="preserve">2026 год - </w:t>
            </w:r>
            <w:r w:rsidR="003D6641">
              <w:rPr>
                <w:rFonts w:ascii="Times New Roman" w:hAnsi="Times New Roman"/>
              </w:rPr>
              <w:t xml:space="preserve"> 4 435,96316 тыс. рублей.</w:t>
            </w:r>
          </w:p>
          <w:p w:rsidR="00BA4720" w:rsidRPr="006E240A" w:rsidRDefault="002712C6" w:rsidP="002712C6">
            <w:pPr>
              <w:pStyle w:val="af1"/>
              <w:jc w:val="both"/>
              <w:rPr>
                <w:rFonts w:ascii="Times New Roman" w:hAnsi="Times New Roman" w:cs="Times New Roman"/>
                <w:iCs/>
                <w:sz w:val="24"/>
                <w:szCs w:val="24"/>
              </w:rPr>
            </w:pPr>
            <w:r w:rsidRPr="000C7CA1">
              <w:rPr>
                <w:rFonts w:ascii="Times New Roman" w:hAnsi="Times New Roman"/>
              </w:rPr>
              <w:t>Объемы и источники финансирования Программы носят прогнозный характер и подлежат ежегодному уточнению.</w:t>
            </w:r>
          </w:p>
        </w:tc>
      </w:tr>
      <w:tr w:rsidR="00BA4720" w:rsidRPr="006E240A" w:rsidTr="00BA4720">
        <w:trPr>
          <w:trHeight w:val="841"/>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pStyle w:val="af1"/>
              <w:rPr>
                <w:rFonts w:ascii="Times New Roman" w:hAnsi="Times New Roman" w:cs="Times New Roman"/>
                <w:sz w:val="24"/>
                <w:szCs w:val="24"/>
              </w:rPr>
            </w:pPr>
            <w:r w:rsidRPr="006E240A">
              <w:rPr>
                <w:rFonts w:ascii="Times New Roman" w:hAnsi="Times New Roman" w:cs="Times New Roman"/>
                <w:sz w:val="24"/>
                <w:szCs w:val="24"/>
              </w:rPr>
              <w:t>Подпрограммы муниципальной программы</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BA4720" w:rsidRPr="006E240A" w:rsidRDefault="00BA4720" w:rsidP="00BA4720">
            <w:pPr>
              <w:pStyle w:val="af1"/>
              <w:rPr>
                <w:rStyle w:val="af3"/>
                <w:rFonts w:ascii="Times New Roman" w:hAnsi="Times New Roman" w:cs="Times New Roman"/>
                <w:i w:val="0"/>
                <w:sz w:val="24"/>
                <w:szCs w:val="24"/>
              </w:rPr>
            </w:pPr>
            <w:r w:rsidRPr="006E240A">
              <w:rPr>
                <w:rStyle w:val="af3"/>
                <w:rFonts w:ascii="Times New Roman" w:hAnsi="Times New Roman" w:cs="Times New Roman"/>
                <w:i w:val="0"/>
                <w:sz w:val="24"/>
                <w:szCs w:val="24"/>
              </w:rPr>
              <w:t>Отсутствуют</w:t>
            </w:r>
          </w:p>
        </w:tc>
      </w:tr>
      <w:tr w:rsidR="00BA4720" w:rsidRPr="006E240A" w:rsidTr="00BA4720">
        <w:trPr>
          <w:trHeight w:val="1551"/>
          <w:jc w:val="center"/>
        </w:trPr>
        <w:tc>
          <w:tcPr>
            <w:tcW w:w="22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spacing w:after="0" w:line="240" w:lineRule="auto"/>
              <w:rPr>
                <w:rFonts w:ascii="Times New Roman" w:eastAsia="Calibri" w:hAnsi="Times New Roman" w:cs="Times New Roman"/>
                <w:color w:val="000000"/>
                <w:sz w:val="24"/>
                <w:szCs w:val="24"/>
              </w:rPr>
            </w:pPr>
            <w:r w:rsidRPr="006E240A">
              <w:rPr>
                <w:rFonts w:ascii="Times New Roman" w:eastAsia="Calibri" w:hAnsi="Times New Roman" w:cs="Times New Roman"/>
                <w:color w:val="000000"/>
                <w:sz w:val="24"/>
                <w:szCs w:val="24"/>
              </w:rPr>
              <w:t>Основные мероприятия муниципальной программы</w:t>
            </w:r>
          </w:p>
        </w:tc>
        <w:tc>
          <w:tcPr>
            <w:tcW w:w="737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A4720" w:rsidRPr="006E240A" w:rsidRDefault="00BA4720" w:rsidP="00BA4720">
            <w:pPr>
              <w:spacing w:after="0" w:line="240" w:lineRule="auto"/>
              <w:jc w:val="both"/>
              <w:rPr>
                <w:rFonts w:ascii="Times New Roman" w:hAnsi="Times New Roman" w:cs="Times New Roman"/>
                <w:color w:val="000000"/>
                <w:sz w:val="24"/>
                <w:szCs w:val="24"/>
                <w:shd w:val="clear" w:color="auto" w:fill="FFFF00"/>
              </w:rPr>
            </w:pPr>
            <w:r w:rsidRPr="006E240A">
              <w:rPr>
                <w:rFonts w:ascii="Times New Roman" w:hAnsi="Times New Roman" w:cs="Times New Roman"/>
                <w:color w:val="000000"/>
                <w:sz w:val="24"/>
                <w:szCs w:val="24"/>
              </w:rPr>
              <w:t>1.  Благоустройство</w:t>
            </w:r>
            <w:r w:rsidRPr="006E240A">
              <w:rPr>
                <w:rFonts w:ascii="Times New Roman" w:hAnsi="Times New Roman" w:cs="Times New Roman"/>
                <w:sz w:val="24"/>
                <w:szCs w:val="24"/>
              </w:rPr>
              <w:t xml:space="preserve"> дворовых территорий и </w:t>
            </w:r>
            <w:proofErr w:type="spellStart"/>
            <w:r w:rsidRPr="006E240A">
              <w:rPr>
                <w:rFonts w:ascii="Times New Roman" w:hAnsi="Times New Roman" w:cs="Times New Roman"/>
                <w:sz w:val="24"/>
                <w:szCs w:val="24"/>
              </w:rPr>
              <w:t>внутридворовых</w:t>
            </w:r>
            <w:proofErr w:type="spellEnd"/>
            <w:r w:rsidRPr="006E240A">
              <w:rPr>
                <w:rFonts w:ascii="Times New Roman" w:hAnsi="Times New Roman" w:cs="Times New Roman"/>
                <w:sz w:val="24"/>
                <w:szCs w:val="24"/>
              </w:rPr>
              <w:t xml:space="preserve"> проездов в городе Новомичуринск</w:t>
            </w:r>
            <w:r w:rsidRPr="006E240A">
              <w:rPr>
                <w:rFonts w:ascii="Times New Roman" w:hAnsi="Times New Roman" w:cs="Times New Roman"/>
                <w:color w:val="000000"/>
                <w:sz w:val="24"/>
                <w:szCs w:val="24"/>
              </w:rPr>
              <w:t>;</w:t>
            </w:r>
          </w:p>
          <w:p w:rsidR="00BA4720" w:rsidRPr="006E240A" w:rsidRDefault="00BA4720" w:rsidP="00BA4720">
            <w:pPr>
              <w:spacing w:after="0" w:line="240" w:lineRule="auto"/>
              <w:jc w:val="both"/>
              <w:rPr>
                <w:rFonts w:ascii="Times New Roman" w:hAnsi="Times New Roman" w:cs="Times New Roman"/>
                <w:color w:val="000000"/>
                <w:sz w:val="24"/>
                <w:szCs w:val="24"/>
              </w:rPr>
            </w:pPr>
            <w:r w:rsidRPr="006E240A">
              <w:rPr>
                <w:rFonts w:ascii="Times New Roman" w:hAnsi="Times New Roman" w:cs="Times New Roman"/>
                <w:color w:val="000000"/>
                <w:sz w:val="24"/>
                <w:szCs w:val="24"/>
              </w:rPr>
              <w:t xml:space="preserve">2. Благоустройство </w:t>
            </w:r>
            <w:r w:rsidRPr="006E240A">
              <w:rPr>
                <w:rFonts w:ascii="Times New Roman" w:hAnsi="Times New Roman" w:cs="Times New Roman"/>
                <w:sz w:val="24"/>
                <w:szCs w:val="24"/>
              </w:rPr>
              <w:t>общественных территорий в городе Новомичуринск;</w:t>
            </w:r>
          </w:p>
          <w:p w:rsidR="00BA4720" w:rsidRPr="006E240A" w:rsidRDefault="00BA4720" w:rsidP="00BA4720">
            <w:pPr>
              <w:spacing w:after="0" w:line="240" w:lineRule="auto"/>
              <w:jc w:val="both"/>
              <w:rPr>
                <w:rFonts w:ascii="Times New Roman" w:hAnsi="Times New Roman" w:cs="Times New Roman"/>
                <w:color w:val="000000"/>
                <w:sz w:val="24"/>
                <w:szCs w:val="24"/>
              </w:rPr>
            </w:pPr>
            <w:r w:rsidRPr="006E240A">
              <w:rPr>
                <w:rFonts w:ascii="Times New Roman" w:hAnsi="Times New Roman" w:cs="Times New Roman"/>
                <w:sz w:val="24"/>
                <w:szCs w:val="24"/>
              </w:rPr>
              <w:t>3.     Изготовление проектно-сметной документации для определения видов и объемов работ по благоустройству.</w:t>
            </w:r>
          </w:p>
        </w:tc>
      </w:tr>
    </w:tbl>
    <w:p w:rsidR="00BA4720" w:rsidRDefault="00BA4720" w:rsidP="00BA4720">
      <w:pPr>
        <w:pStyle w:val="af1"/>
        <w:jc w:val="center"/>
        <w:rPr>
          <w:rFonts w:ascii="Times New Roman" w:hAnsi="Times New Roman" w:cs="Times New Roman"/>
          <w:sz w:val="24"/>
          <w:szCs w:val="24"/>
        </w:rPr>
      </w:pPr>
    </w:p>
    <w:p w:rsidR="007A3B88" w:rsidRDefault="007A3B88" w:rsidP="00BA4720">
      <w:pPr>
        <w:pStyle w:val="af1"/>
        <w:jc w:val="center"/>
        <w:rPr>
          <w:rFonts w:ascii="Times New Roman" w:hAnsi="Times New Roman" w:cs="Times New Roman"/>
          <w:sz w:val="24"/>
          <w:szCs w:val="24"/>
        </w:rPr>
      </w:pPr>
    </w:p>
    <w:p w:rsidR="007A3B88" w:rsidRDefault="007A3B88" w:rsidP="00BA4720">
      <w:pPr>
        <w:pStyle w:val="af1"/>
        <w:jc w:val="center"/>
        <w:rPr>
          <w:rFonts w:ascii="Times New Roman" w:hAnsi="Times New Roman" w:cs="Times New Roman"/>
          <w:sz w:val="24"/>
          <w:szCs w:val="24"/>
        </w:rPr>
      </w:pPr>
    </w:p>
    <w:p w:rsidR="00BA4720" w:rsidRPr="0058016B" w:rsidRDefault="00476691" w:rsidP="00BA4720">
      <w:pPr>
        <w:pStyle w:val="af1"/>
        <w:jc w:val="center"/>
        <w:rPr>
          <w:rFonts w:ascii="Times New Roman" w:hAnsi="Times New Roman" w:cs="Times New Roman"/>
          <w:b/>
          <w:sz w:val="24"/>
          <w:szCs w:val="24"/>
        </w:rPr>
      </w:pPr>
      <w:r w:rsidRPr="0058016B">
        <w:rPr>
          <w:rFonts w:ascii="Times New Roman" w:hAnsi="Times New Roman" w:cs="Times New Roman"/>
          <w:b/>
          <w:sz w:val="24"/>
          <w:szCs w:val="24"/>
        </w:rPr>
        <w:t>1</w:t>
      </w:r>
      <w:r w:rsidR="00BA4720" w:rsidRPr="0058016B">
        <w:rPr>
          <w:rFonts w:ascii="Times New Roman" w:hAnsi="Times New Roman" w:cs="Times New Roman"/>
          <w:b/>
          <w:sz w:val="24"/>
          <w:szCs w:val="24"/>
        </w:rPr>
        <w:t>. Х</w:t>
      </w:r>
      <w:r w:rsidR="0058016B" w:rsidRPr="0058016B">
        <w:rPr>
          <w:rFonts w:ascii="Times New Roman" w:hAnsi="Times New Roman" w:cs="Times New Roman"/>
          <w:b/>
          <w:sz w:val="24"/>
          <w:szCs w:val="24"/>
        </w:rPr>
        <w:t>арактеристика текущего состояния</w:t>
      </w:r>
    </w:p>
    <w:p w:rsidR="00BA4720" w:rsidRPr="0058016B" w:rsidRDefault="0058016B" w:rsidP="00BA4720">
      <w:pPr>
        <w:pStyle w:val="af1"/>
        <w:jc w:val="center"/>
        <w:rPr>
          <w:rFonts w:ascii="Times New Roman" w:hAnsi="Times New Roman" w:cs="Times New Roman"/>
          <w:b/>
          <w:sz w:val="24"/>
          <w:szCs w:val="24"/>
        </w:rPr>
      </w:pPr>
      <w:r w:rsidRPr="0058016B">
        <w:rPr>
          <w:rFonts w:ascii="Times New Roman" w:hAnsi="Times New Roman" w:cs="Times New Roman"/>
          <w:b/>
          <w:sz w:val="24"/>
          <w:szCs w:val="24"/>
        </w:rPr>
        <w:t>сферы реализации муниципальной программы</w:t>
      </w:r>
    </w:p>
    <w:p w:rsidR="00BA4720" w:rsidRPr="006E240A" w:rsidRDefault="00BA4720" w:rsidP="00BA4720">
      <w:pPr>
        <w:pStyle w:val="af1"/>
        <w:jc w:val="center"/>
        <w:rPr>
          <w:rFonts w:ascii="Times New Roman" w:hAnsi="Times New Roman" w:cs="Times New Roman"/>
          <w:b/>
          <w:sz w:val="24"/>
          <w:szCs w:val="24"/>
        </w:rPr>
      </w:pPr>
    </w:p>
    <w:p w:rsidR="00BA4720" w:rsidRPr="006E240A" w:rsidRDefault="00476691" w:rsidP="00B655C5">
      <w:pPr>
        <w:pStyle w:val="af1"/>
        <w:rPr>
          <w:rFonts w:ascii="Times New Roman" w:hAnsi="Times New Roman" w:cs="Times New Roman"/>
          <w:b/>
          <w:sz w:val="24"/>
          <w:szCs w:val="24"/>
        </w:rPr>
      </w:pPr>
      <w:r>
        <w:rPr>
          <w:rFonts w:ascii="Times New Roman" w:hAnsi="Times New Roman" w:cs="Times New Roman"/>
          <w:b/>
          <w:sz w:val="24"/>
          <w:szCs w:val="24"/>
        </w:rPr>
        <w:t>1</w:t>
      </w:r>
      <w:r w:rsidR="00BA4720" w:rsidRPr="006E240A">
        <w:rPr>
          <w:rFonts w:ascii="Times New Roman" w:hAnsi="Times New Roman" w:cs="Times New Roman"/>
          <w:b/>
          <w:sz w:val="24"/>
          <w:szCs w:val="24"/>
        </w:rPr>
        <w:t>.1 . Характеристика благоустройства дворовых территорий.</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BA4720" w:rsidRPr="006E240A" w:rsidRDefault="00BA4720" w:rsidP="00BA4720">
      <w:pPr>
        <w:pStyle w:val="af1"/>
        <w:ind w:firstLine="709"/>
        <w:jc w:val="both"/>
        <w:rPr>
          <w:rFonts w:ascii="Times New Roman" w:hAnsi="Times New Roman" w:cs="Times New Roman"/>
          <w:sz w:val="24"/>
          <w:szCs w:val="24"/>
          <w:shd w:val="clear" w:color="auto" w:fill="FFFF00"/>
        </w:rPr>
      </w:pPr>
      <w:r w:rsidRPr="006E240A">
        <w:rPr>
          <w:rFonts w:ascii="Times New Roman" w:hAnsi="Times New Roman" w:cs="Times New Roman"/>
          <w:sz w:val="24"/>
          <w:szCs w:val="24"/>
        </w:rPr>
        <w:t xml:space="preserve">В городе </w:t>
      </w:r>
      <w:proofErr w:type="spellStart"/>
      <w:r w:rsidRPr="006E240A">
        <w:rPr>
          <w:rFonts w:ascii="Times New Roman" w:hAnsi="Times New Roman" w:cs="Times New Roman"/>
          <w:sz w:val="24"/>
          <w:szCs w:val="24"/>
        </w:rPr>
        <w:t>Новомичуринске</w:t>
      </w:r>
      <w:proofErr w:type="spellEnd"/>
      <w:r w:rsidRPr="006E240A">
        <w:rPr>
          <w:rFonts w:ascii="Times New Roman" w:hAnsi="Times New Roman" w:cs="Times New Roman"/>
          <w:sz w:val="24"/>
          <w:szCs w:val="24"/>
        </w:rPr>
        <w:t xml:space="preserve"> 114 многоквартирных жилых домов. Основная часть домов построена от 25 до 50 лет назад.</w:t>
      </w:r>
    </w:p>
    <w:p w:rsidR="00BA4720" w:rsidRPr="006E240A" w:rsidRDefault="00BA4720" w:rsidP="00BA4720">
      <w:pPr>
        <w:pStyle w:val="af1"/>
        <w:ind w:firstLine="709"/>
        <w:jc w:val="both"/>
        <w:rPr>
          <w:rFonts w:ascii="Times New Roman" w:hAnsi="Times New Roman" w:cs="Times New Roman"/>
          <w:sz w:val="24"/>
          <w:szCs w:val="24"/>
          <w:shd w:val="clear" w:color="auto" w:fill="FFFF00"/>
        </w:rPr>
      </w:pPr>
      <w:r w:rsidRPr="006E240A">
        <w:rPr>
          <w:rFonts w:ascii="Times New Roman" w:hAnsi="Times New Roman" w:cs="Times New Roman"/>
          <w:sz w:val="24"/>
          <w:szCs w:val="24"/>
        </w:rPr>
        <w:t>Благоустройство дворов жилищного фонда и на сегодняшний день в целом полностью или частично не отвечает нормативным требованиям.</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многих придомовых территорий  имеет высокий физический износ - до 70%.</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lastRenderedPageBreak/>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отсутствуют  цветники.</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Система дождевой канализации микрорайона «Б»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жилой застройк</w:t>
      </w:r>
      <w:r>
        <w:rPr>
          <w:rFonts w:ascii="Times New Roman" w:hAnsi="Times New Roman" w:cs="Times New Roman"/>
          <w:sz w:val="24"/>
          <w:szCs w:val="24"/>
        </w:rPr>
        <w:t>е</w:t>
      </w:r>
      <w:r w:rsidRPr="006E240A">
        <w:rPr>
          <w:rFonts w:ascii="Times New Roman" w:hAnsi="Times New Roman" w:cs="Times New Roman"/>
          <w:sz w:val="24"/>
          <w:szCs w:val="24"/>
        </w:rPr>
        <w:t xml:space="preserve"> </w:t>
      </w:r>
      <w:r>
        <w:rPr>
          <w:rFonts w:ascii="Times New Roman" w:hAnsi="Times New Roman" w:cs="Times New Roman"/>
          <w:sz w:val="24"/>
          <w:szCs w:val="24"/>
        </w:rPr>
        <w:t>микрорайонов</w:t>
      </w:r>
      <w:r w:rsidRPr="006E240A">
        <w:rPr>
          <w:rFonts w:ascii="Times New Roman" w:hAnsi="Times New Roman" w:cs="Times New Roman"/>
          <w:sz w:val="24"/>
          <w:szCs w:val="24"/>
        </w:rPr>
        <w:t xml:space="preserve"> </w:t>
      </w:r>
      <w:r>
        <w:rPr>
          <w:rFonts w:ascii="Times New Roman" w:hAnsi="Times New Roman" w:cs="Times New Roman"/>
          <w:sz w:val="24"/>
          <w:szCs w:val="24"/>
        </w:rPr>
        <w:t xml:space="preserve">«А», «Б», «В» и «Д» </w:t>
      </w:r>
      <w:r w:rsidRPr="006E240A">
        <w:rPr>
          <w:rFonts w:ascii="Times New Roman" w:hAnsi="Times New Roman" w:cs="Times New Roman"/>
          <w:sz w:val="24"/>
          <w:szCs w:val="24"/>
        </w:rPr>
        <w:t>дождевая канализация отсутствует по причине того, что ее устройство не предусматривалось проектом.</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гостевые стоянки для автомобилей, что приводит к их хаотичной парковке.</w:t>
      </w:r>
    </w:p>
    <w:p w:rsidR="00BA4720" w:rsidRPr="006E240A" w:rsidRDefault="00BA4720" w:rsidP="00BA4720">
      <w:pPr>
        <w:pStyle w:val="af1"/>
        <w:ind w:firstLine="709"/>
        <w:jc w:val="both"/>
        <w:rPr>
          <w:rFonts w:ascii="Times New Roman" w:hAnsi="Times New Roman" w:cs="Times New Roman"/>
          <w:sz w:val="24"/>
          <w:szCs w:val="24"/>
          <w:shd w:val="clear" w:color="auto" w:fill="FFFF00"/>
        </w:rPr>
      </w:pPr>
      <w:r w:rsidRPr="006E240A">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актуальны и не решены в полном объеме в связи с недостаточным финансированием отрасли.</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BA4720" w:rsidRPr="006E240A" w:rsidRDefault="00BA4720" w:rsidP="00BA4720">
      <w:pPr>
        <w:pStyle w:val="af1"/>
        <w:ind w:firstLine="709"/>
        <w:jc w:val="both"/>
        <w:rPr>
          <w:rFonts w:ascii="Times New Roman" w:hAnsi="Times New Roman" w:cs="Times New Roman"/>
          <w:sz w:val="24"/>
          <w:szCs w:val="24"/>
          <w:shd w:val="clear" w:color="auto" w:fill="FFFF00"/>
        </w:rPr>
      </w:pPr>
      <w:r w:rsidRPr="006E240A">
        <w:rPr>
          <w:rFonts w:ascii="Times New Roman" w:hAnsi="Times New Roman" w:cs="Times New Roman"/>
          <w:sz w:val="24"/>
          <w:szCs w:val="24"/>
        </w:rPr>
        <w:t xml:space="preserve">Основным методом решения проблемы должно стать благоустройство дворовых территорий, которое </w:t>
      </w:r>
      <w:proofErr w:type="gramStart"/>
      <w:r w:rsidRPr="006E240A">
        <w:rPr>
          <w:rFonts w:ascii="Times New Roman" w:hAnsi="Times New Roman" w:cs="Times New Roman"/>
          <w:sz w:val="24"/>
          <w:szCs w:val="24"/>
        </w:rPr>
        <w:t>представляет из себя</w:t>
      </w:r>
      <w:proofErr w:type="gramEnd"/>
      <w:r w:rsidRPr="006E240A">
        <w:rPr>
          <w:rFonts w:ascii="Times New Roman" w:hAnsi="Times New Roman" w:cs="Times New Roman"/>
          <w:sz w:val="24"/>
          <w:szCs w:val="24"/>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В настоящее время требуется комплексный подход к благоустройству дворовых территорий многоквартирных домов расположенных на территории муниципального образования – Новомичуринское городское поселение Пронского муниципального района Рязанской области, включающий в себя:</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ремонт дворовых проездов;</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обеспечение освещения дворовых территорий;</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установка скамеек, урн для мусора;</w:t>
      </w:r>
    </w:p>
    <w:p w:rsidR="00BA4720" w:rsidRPr="006E240A" w:rsidRDefault="00BA4720" w:rsidP="00BA4720">
      <w:pPr>
        <w:pStyle w:val="af1"/>
        <w:ind w:left="709" w:hanging="425"/>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устройство и оборудование детских и (или) спортивных площадок, иных площадок;</w:t>
      </w:r>
    </w:p>
    <w:p w:rsidR="00BA4720" w:rsidRPr="006E240A" w:rsidRDefault="00BA4720" w:rsidP="00BA4720">
      <w:pPr>
        <w:pStyle w:val="af1"/>
        <w:ind w:left="709" w:hanging="425"/>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ремонт и (или) устройство тротуаров;</w:t>
      </w:r>
    </w:p>
    <w:p w:rsidR="00BA4720" w:rsidRPr="006E240A" w:rsidRDefault="00BA4720" w:rsidP="00BA4720">
      <w:pPr>
        <w:pStyle w:val="af1"/>
        <w:ind w:left="709" w:hanging="425"/>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ремонт автомобильных дорог, образующих проезды к территориям, прилегающим к многоквартирным домам;</w:t>
      </w:r>
    </w:p>
    <w:p w:rsidR="00BA4720" w:rsidRPr="006E240A" w:rsidRDefault="00BA4720" w:rsidP="00BA4720">
      <w:pPr>
        <w:pStyle w:val="af1"/>
        <w:ind w:left="709" w:hanging="425"/>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ремонт и (или) устройство автомобильных парковок (парковочных мест);</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ремонт и (или) устройство водоотводных сооружений;</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ремонт и (или) установка пандусов;</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организация площадок для установки мусоросборников;</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озеленение территорий;</w:t>
      </w:r>
    </w:p>
    <w:p w:rsidR="00BA4720" w:rsidRPr="006E240A" w:rsidRDefault="00BA4720" w:rsidP="00BA4720">
      <w:pPr>
        <w:pStyle w:val="af1"/>
        <w:ind w:firstLine="284"/>
        <w:jc w:val="both"/>
        <w:rPr>
          <w:rFonts w:ascii="Times New Roman" w:hAnsi="Times New Roman" w:cs="Times New Roman"/>
          <w:sz w:val="24"/>
          <w:szCs w:val="24"/>
        </w:rPr>
      </w:pPr>
      <w:r w:rsidRPr="006E240A">
        <w:rPr>
          <w:rFonts w:ascii="Times New Roman" w:hAnsi="Times New Roman" w:cs="Times New Roman"/>
          <w:sz w:val="24"/>
          <w:szCs w:val="24"/>
        </w:rPr>
        <w:t xml:space="preserve">- </w:t>
      </w:r>
      <w:r w:rsidRPr="006E240A">
        <w:rPr>
          <w:rFonts w:ascii="Times New Roman" w:hAnsi="Times New Roman" w:cs="Times New Roman"/>
          <w:sz w:val="24"/>
          <w:szCs w:val="24"/>
        </w:rPr>
        <w:tab/>
        <w:t>прочие виды работ;</w:t>
      </w:r>
    </w:p>
    <w:p w:rsidR="00BA4720" w:rsidRDefault="00BA4720" w:rsidP="00BA4720">
      <w:pPr>
        <w:pStyle w:val="Default"/>
        <w:jc w:val="center"/>
        <w:rPr>
          <w:b/>
        </w:rPr>
      </w:pPr>
    </w:p>
    <w:p w:rsidR="00BA4720" w:rsidRPr="006E240A" w:rsidRDefault="00476691" w:rsidP="000C0972">
      <w:pPr>
        <w:pStyle w:val="Default"/>
        <w:jc w:val="both"/>
        <w:rPr>
          <w:b/>
        </w:rPr>
      </w:pPr>
      <w:r>
        <w:rPr>
          <w:b/>
        </w:rPr>
        <w:t>1</w:t>
      </w:r>
      <w:r w:rsidR="00BA4720" w:rsidRPr="006E240A">
        <w:rPr>
          <w:b/>
        </w:rPr>
        <w:t>.2. Характеристика сферы благоустройства муниципальных территорий общего пользования.</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 xml:space="preserve">Внешний облик города, его </w:t>
      </w:r>
      <w:proofErr w:type="gramStart"/>
      <w:r w:rsidRPr="006E240A">
        <w:rPr>
          <w:rFonts w:ascii="Times New Roman" w:hAnsi="Times New Roman" w:cs="Times New Roman"/>
          <w:sz w:val="24"/>
          <w:szCs w:val="24"/>
        </w:rPr>
        <w:t>эстетический вид</w:t>
      </w:r>
      <w:proofErr w:type="gramEnd"/>
      <w:r w:rsidRPr="006E240A">
        <w:rPr>
          <w:rFonts w:ascii="Times New Roman" w:hAnsi="Times New Roman" w:cs="Times New Roman"/>
          <w:sz w:val="24"/>
          <w:szCs w:val="24"/>
        </w:rPr>
        <w:t xml:space="preserve"> во многом зависят от степени благоустроенности территории, от площади озеленения. </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w:t>
      </w:r>
      <w:r w:rsidRPr="006E240A">
        <w:rPr>
          <w:rFonts w:ascii="Times New Roman" w:hAnsi="Times New Roman" w:cs="Times New Roman"/>
          <w:sz w:val="24"/>
          <w:szCs w:val="24"/>
        </w:rPr>
        <w:lastRenderedPageBreak/>
        <w:t xml:space="preserve">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BA4720" w:rsidRPr="006E240A" w:rsidRDefault="00BA4720" w:rsidP="00BA4720">
      <w:pPr>
        <w:pStyle w:val="af1"/>
        <w:ind w:firstLine="709"/>
        <w:jc w:val="both"/>
        <w:rPr>
          <w:rFonts w:ascii="Times New Roman" w:hAnsi="Times New Roman" w:cs="Times New Roman"/>
          <w:sz w:val="24"/>
          <w:szCs w:val="24"/>
          <w:shd w:val="clear" w:color="auto" w:fill="FFFF00"/>
        </w:rPr>
      </w:pPr>
      <w:r w:rsidRPr="006E240A">
        <w:rPr>
          <w:rFonts w:ascii="Times New Roman" w:hAnsi="Times New Roman" w:cs="Times New Roman"/>
          <w:sz w:val="24"/>
          <w:szCs w:val="24"/>
        </w:rPr>
        <w:t xml:space="preserve">На территории города имеется 5 объектов общего пользования - скверы, набережная. </w:t>
      </w:r>
    </w:p>
    <w:p w:rsidR="00BA4720" w:rsidRPr="006E240A" w:rsidRDefault="00BA4720" w:rsidP="00BA4720">
      <w:pPr>
        <w:pStyle w:val="af1"/>
        <w:ind w:firstLine="709"/>
        <w:jc w:val="both"/>
        <w:rPr>
          <w:rFonts w:ascii="Times New Roman" w:hAnsi="Times New Roman" w:cs="Times New Roman"/>
          <w:sz w:val="24"/>
          <w:szCs w:val="24"/>
          <w:shd w:val="clear" w:color="auto" w:fill="FFFF00"/>
        </w:rPr>
      </w:pPr>
      <w:r w:rsidRPr="006E240A">
        <w:rPr>
          <w:rFonts w:ascii="Times New Roman" w:hAnsi="Times New Roman" w:cs="Times New Roman"/>
          <w:sz w:val="24"/>
          <w:szCs w:val="24"/>
        </w:rPr>
        <w:t xml:space="preserve">Для обеспечения благоустройства общественных территорий целесообразно проведение следующих мероприятий: </w:t>
      </w:r>
    </w:p>
    <w:p w:rsidR="00BA4720" w:rsidRPr="00B14B63" w:rsidRDefault="00BA4720" w:rsidP="00BA4720">
      <w:pPr>
        <w:tabs>
          <w:tab w:val="left" w:pos="709"/>
        </w:tabs>
        <w:suppressAutoHyphens w:val="0"/>
        <w:autoSpaceDE w:val="0"/>
        <w:autoSpaceDN w:val="0"/>
        <w:adjustRightInd w:val="0"/>
        <w:spacing w:after="0" w:line="240" w:lineRule="auto"/>
        <w:ind w:firstLine="284"/>
        <w:jc w:val="both"/>
        <w:rPr>
          <w:rFonts w:ascii="Times New Roman" w:hAnsi="Times New Roman" w:cs="Times New Roman"/>
          <w:color w:val="auto"/>
          <w:sz w:val="24"/>
          <w:szCs w:val="20"/>
        </w:rPr>
      </w:pPr>
      <w:r w:rsidRPr="00B14B63">
        <w:rPr>
          <w:rFonts w:ascii="Times New Roman" w:hAnsi="Times New Roman" w:cs="Times New Roman"/>
          <w:color w:val="auto"/>
          <w:sz w:val="24"/>
          <w:szCs w:val="20"/>
        </w:rPr>
        <w:t xml:space="preserve">- </w:t>
      </w:r>
      <w:r>
        <w:rPr>
          <w:rFonts w:ascii="Times New Roman" w:hAnsi="Times New Roman" w:cs="Times New Roman"/>
          <w:color w:val="auto"/>
          <w:sz w:val="24"/>
          <w:szCs w:val="20"/>
        </w:rPr>
        <w:tab/>
      </w:r>
      <w:r w:rsidRPr="00B14B63">
        <w:rPr>
          <w:rFonts w:ascii="Times New Roman" w:hAnsi="Times New Roman" w:cs="Times New Roman"/>
          <w:color w:val="auto"/>
          <w:sz w:val="24"/>
          <w:szCs w:val="20"/>
        </w:rPr>
        <w:t>благоустройство и освещение скверов и бульваров;</w:t>
      </w:r>
    </w:p>
    <w:p w:rsidR="00BA4720" w:rsidRPr="00B14B63" w:rsidRDefault="00BA4720" w:rsidP="00BA4720">
      <w:pPr>
        <w:tabs>
          <w:tab w:val="left" w:pos="709"/>
        </w:tabs>
        <w:suppressAutoHyphens w:val="0"/>
        <w:autoSpaceDE w:val="0"/>
        <w:autoSpaceDN w:val="0"/>
        <w:adjustRightInd w:val="0"/>
        <w:spacing w:after="0" w:line="240" w:lineRule="auto"/>
        <w:ind w:firstLine="284"/>
        <w:jc w:val="both"/>
        <w:rPr>
          <w:rFonts w:ascii="Times New Roman" w:hAnsi="Times New Roman" w:cs="Times New Roman"/>
          <w:color w:val="auto"/>
          <w:sz w:val="24"/>
          <w:szCs w:val="20"/>
        </w:rPr>
      </w:pPr>
      <w:r w:rsidRPr="00B14B63">
        <w:rPr>
          <w:rFonts w:ascii="Times New Roman" w:hAnsi="Times New Roman" w:cs="Times New Roman"/>
          <w:color w:val="auto"/>
          <w:sz w:val="24"/>
          <w:szCs w:val="20"/>
        </w:rPr>
        <w:t xml:space="preserve">- </w:t>
      </w:r>
      <w:r>
        <w:rPr>
          <w:rFonts w:ascii="Times New Roman" w:hAnsi="Times New Roman" w:cs="Times New Roman"/>
          <w:color w:val="auto"/>
          <w:sz w:val="24"/>
          <w:szCs w:val="20"/>
        </w:rPr>
        <w:tab/>
      </w:r>
      <w:r w:rsidRPr="00B14B63">
        <w:rPr>
          <w:rFonts w:ascii="Times New Roman" w:hAnsi="Times New Roman" w:cs="Times New Roman"/>
          <w:color w:val="auto"/>
          <w:sz w:val="24"/>
          <w:szCs w:val="20"/>
        </w:rPr>
        <w:t>благоустройство кладбищ, пустырей, мест для купания (пляжей), муниципальных рынков, территорий вокруг памятников;</w:t>
      </w:r>
    </w:p>
    <w:p w:rsidR="00BA4720" w:rsidRPr="00B14B63" w:rsidRDefault="00BA4720" w:rsidP="00BA4720">
      <w:pPr>
        <w:tabs>
          <w:tab w:val="left" w:pos="709"/>
        </w:tabs>
        <w:suppressAutoHyphens w:val="0"/>
        <w:autoSpaceDE w:val="0"/>
        <w:autoSpaceDN w:val="0"/>
        <w:adjustRightInd w:val="0"/>
        <w:spacing w:after="0" w:line="240" w:lineRule="auto"/>
        <w:ind w:firstLine="284"/>
        <w:jc w:val="both"/>
        <w:rPr>
          <w:rFonts w:ascii="Times New Roman" w:hAnsi="Times New Roman" w:cs="Times New Roman"/>
          <w:color w:val="auto"/>
          <w:sz w:val="24"/>
          <w:szCs w:val="20"/>
        </w:rPr>
      </w:pPr>
      <w:r w:rsidRPr="00B14B63">
        <w:rPr>
          <w:rFonts w:ascii="Times New Roman" w:hAnsi="Times New Roman" w:cs="Times New Roman"/>
          <w:color w:val="auto"/>
          <w:sz w:val="24"/>
          <w:szCs w:val="20"/>
        </w:rPr>
        <w:t xml:space="preserve">- </w:t>
      </w:r>
      <w:r>
        <w:rPr>
          <w:rFonts w:ascii="Times New Roman" w:hAnsi="Times New Roman" w:cs="Times New Roman"/>
          <w:color w:val="auto"/>
          <w:sz w:val="24"/>
          <w:szCs w:val="20"/>
        </w:rPr>
        <w:tab/>
      </w:r>
      <w:r w:rsidRPr="00B14B63">
        <w:rPr>
          <w:rFonts w:ascii="Times New Roman" w:hAnsi="Times New Roman" w:cs="Times New Roman"/>
          <w:color w:val="auto"/>
          <w:sz w:val="24"/>
          <w:szCs w:val="20"/>
        </w:rPr>
        <w:t>установка памятников;</w:t>
      </w:r>
    </w:p>
    <w:p w:rsidR="00BA4720" w:rsidRPr="00B14B63" w:rsidRDefault="00BA4720" w:rsidP="00BA4720">
      <w:pPr>
        <w:tabs>
          <w:tab w:val="left" w:pos="709"/>
        </w:tabs>
        <w:suppressAutoHyphens w:val="0"/>
        <w:autoSpaceDE w:val="0"/>
        <w:autoSpaceDN w:val="0"/>
        <w:adjustRightInd w:val="0"/>
        <w:spacing w:after="0" w:line="240" w:lineRule="auto"/>
        <w:ind w:firstLine="284"/>
        <w:jc w:val="both"/>
        <w:rPr>
          <w:rFonts w:ascii="Times New Roman" w:hAnsi="Times New Roman" w:cs="Times New Roman"/>
          <w:color w:val="auto"/>
          <w:sz w:val="24"/>
          <w:szCs w:val="20"/>
        </w:rPr>
      </w:pPr>
      <w:r w:rsidRPr="00B14B63">
        <w:rPr>
          <w:rFonts w:ascii="Times New Roman" w:hAnsi="Times New Roman" w:cs="Times New Roman"/>
          <w:color w:val="auto"/>
          <w:sz w:val="24"/>
          <w:szCs w:val="20"/>
        </w:rPr>
        <w:t xml:space="preserve">- </w:t>
      </w:r>
      <w:r>
        <w:rPr>
          <w:rFonts w:ascii="Times New Roman" w:hAnsi="Times New Roman" w:cs="Times New Roman"/>
          <w:color w:val="auto"/>
          <w:sz w:val="24"/>
          <w:szCs w:val="20"/>
        </w:rPr>
        <w:tab/>
      </w:r>
      <w:r w:rsidRPr="00B14B63">
        <w:rPr>
          <w:rFonts w:ascii="Times New Roman" w:hAnsi="Times New Roman" w:cs="Times New Roman"/>
          <w:color w:val="auto"/>
          <w:sz w:val="24"/>
          <w:szCs w:val="20"/>
        </w:rPr>
        <w:t>реконструкция многофункциональных общественных спортивных объектов (стадионов или детских спортивно-игровых площадок), пешеходных зон (тротуаров) с обустройством зон отдыха (установка скамеек) на конкретных улицах;</w:t>
      </w:r>
    </w:p>
    <w:p w:rsidR="00BA4720" w:rsidRPr="00B14B63" w:rsidRDefault="00BA4720" w:rsidP="00BA4720">
      <w:pPr>
        <w:tabs>
          <w:tab w:val="left" w:pos="709"/>
        </w:tabs>
        <w:suppressAutoHyphens w:val="0"/>
        <w:autoSpaceDE w:val="0"/>
        <w:autoSpaceDN w:val="0"/>
        <w:adjustRightInd w:val="0"/>
        <w:spacing w:after="0" w:line="240" w:lineRule="auto"/>
        <w:ind w:firstLine="284"/>
        <w:jc w:val="both"/>
        <w:rPr>
          <w:rFonts w:ascii="Times New Roman" w:hAnsi="Times New Roman" w:cs="Times New Roman"/>
          <w:color w:val="auto"/>
          <w:sz w:val="24"/>
          <w:szCs w:val="20"/>
        </w:rPr>
      </w:pPr>
      <w:r w:rsidRPr="00B14B63">
        <w:rPr>
          <w:rFonts w:ascii="Times New Roman" w:hAnsi="Times New Roman" w:cs="Times New Roman"/>
          <w:color w:val="auto"/>
          <w:sz w:val="24"/>
          <w:szCs w:val="20"/>
        </w:rPr>
        <w:t xml:space="preserve">- </w:t>
      </w:r>
      <w:r>
        <w:rPr>
          <w:rFonts w:ascii="Times New Roman" w:hAnsi="Times New Roman" w:cs="Times New Roman"/>
          <w:color w:val="auto"/>
          <w:sz w:val="24"/>
          <w:szCs w:val="20"/>
        </w:rPr>
        <w:tab/>
      </w:r>
      <w:r w:rsidRPr="00B14B63">
        <w:rPr>
          <w:rFonts w:ascii="Times New Roman" w:hAnsi="Times New Roman" w:cs="Times New Roman"/>
          <w:color w:val="auto"/>
          <w:sz w:val="24"/>
          <w:szCs w:val="20"/>
        </w:rPr>
        <w:t>обустройство родников;</w:t>
      </w:r>
    </w:p>
    <w:p w:rsidR="00BA4720" w:rsidRPr="00B14B63" w:rsidRDefault="00BA4720" w:rsidP="00BA4720">
      <w:pPr>
        <w:tabs>
          <w:tab w:val="left" w:pos="709"/>
        </w:tabs>
        <w:suppressAutoHyphens w:val="0"/>
        <w:autoSpaceDE w:val="0"/>
        <w:autoSpaceDN w:val="0"/>
        <w:adjustRightInd w:val="0"/>
        <w:spacing w:after="0" w:line="240" w:lineRule="auto"/>
        <w:ind w:firstLine="284"/>
        <w:jc w:val="both"/>
        <w:rPr>
          <w:rFonts w:ascii="Times New Roman" w:hAnsi="Times New Roman" w:cs="Times New Roman"/>
          <w:color w:val="auto"/>
          <w:sz w:val="24"/>
          <w:szCs w:val="20"/>
        </w:rPr>
      </w:pPr>
      <w:r w:rsidRPr="00B14B63">
        <w:rPr>
          <w:rFonts w:ascii="Times New Roman" w:hAnsi="Times New Roman" w:cs="Times New Roman"/>
          <w:color w:val="auto"/>
          <w:sz w:val="24"/>
          <w:szCs w:val="20"/>
        </w:rPr>
        <w:t xml:space="preserve">- </w:t>
      </w:r>
      <w:r>
        <w:rPr>
          <w:rFonts w:ascii="Times New Roman" w:hAnsi="Times New Roman" w:cs="Times New Roman"/>
          <w:color w:val="auto"/>
          <w:sz w:val="24"/>
          <w:szCs w:val="20"/>
        </w:rPr>
        <w:tab/>
      </w:r>
      <w:r w:rsidRPr="00B14B63">
        <w:rPr>
          <w:rFonts w:ascii="Times New Roman" w:hAnsi="Times New Roman" w:cs="Times New Roman"/>
          <w:color w:val="auto"/>
          <w:sz w:val="24"/>
          <w:szCs w:val="20"/>
        </w:rPr>
        <w:t>обустройство фонтанов;</w:t>
      </w:r>
    </w:p>
    <w:p w:rsidR="00BA4720" w:rsidRPr="00B14B63" w:rsidRDefault="00BA4720" w:rsidP="00BA4720">
      <w:pPr>
        <w:tabs>
          <w:tab w:val="left" w:pos="709"/>
        </w:tabs>
        <w:suppressAutoHyphens w:val="0"/>
        <w:autoSpaceDE w:val="0"/>
        <w:autoSpaceDN w:val="0"/>
        <w:adjustRightInd w:val="0"/>
        <w:spacing w:after="0" w:line="240" w:lineRule="auto"/>
        <w:ind w:firstLine="284"/>
        <w:jc w:val="both"/>
        <w:rPr>
          <w:rFonts w:ascii="Times New Roman" w:hAnsi="Times New Roman" w:cs="Times New Roman"/>
          <w:color w:val="auto"/>
          <w:sz w:val="24"/>
          <w:szCs w:val="20"/>
        </w:rPr>
      </w:pPr>
      <w:r w:rsidRPr="00B14B63">
        <w:rPr>
          <w:rFonts w:ascii="Times New Roman" w:hAnsi="Times New Roman" w:cs="Times New Roman"/>
          <w:color w:val="auto"/>
          <w:sz w:val="24"/>
          <w:szCs w:val="20"/>
        </w:rPr>
        <w:t xml:space="preserve">- </w:t>
      </w:r>
      <w:r>
        <w:rPr>
          <w:rFonts w:ascii="Times New Roman" w:hAnsi="Times New Roman" w:cs="Times New Roman"/>
          <w:color w:val="auto"/>
          <w:sz w:val="24"/>
          <w:szCs w:val="20"/>
        </w:rPr>
        <w:tab/>
      </w:r>
      <w:r w:rsidRPr="00B14B63">
        <w:rPr>
          <w:rFonts w:ascii="Times New Roman" w:hAnsi="Times New Roman" w:cs="Times New Roman"/>
          <w:color w:val="auto"/>
          <w:sz w:val="24"/>
          <w:szCs w:val="20"/>
        </w:rPr>
        <w:t>иные виды работ.</w:t>
      </w:r>
    </w:p>
    <w:p w:rsidR="00BA4720" w:rsidRPr="006E240A" w:rsidRDefault="00BA4720" w:rsidP="00BA4720">
      <w:pPr>
        <w:pStyle w:val="af1"/>
        <w:ind w:firstLine="709"/>
        <w:jc w:val="both"/>
        <w:rPr>
          <w:rFonts w:ascii="Times New Roman" w:eastAsia="Times New Roman" w:hAnsi="Times New Roman" w:cs="Times New Roman"/>
          <w:b/>
          <w:sz w:val="24"/>
          <w:szCs w:val="24"/>
          <w:lang w:eastAsia="zh-CN"/>
        </w:rPr>
      </w:pPr>
      <w:proofErr w:type="gramStart"/>
      <w:r w:rsidRPr="006E240A">
        <w:rPr>
          <w:rFonts w:ascii="Times New Roman" w:hAnsi="Times New Roman" w:cs="Times New Roman"/>
          <w:sz w:val="24"/>
          <w:szCs w:val="24"/>
        </w:rPr>
        <w:t xml:space="preserve">Реализация муниципальной программы </w:t>
      </w:r>
      <w:r w:rsidRPr="006E240A">
        <w:rPr>
          <w:rFonts w:ascii="Times New Roman" w:eastAsia="Times New Roman" w:hAnsi="Times New Roman" w:cs="Times New Roman"/>
          <w:sz w:val="24"/>
          <w:szCs w:val="24"/>
          <w:lang w:eastAsia="zh-CN"/>
        </w:rPr>
        <w:t xml:space="preserve">«Формирование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 </w:t>
      </w:r>
      <w:r w:rsidRPr="006E240A">
        <w:rPr>
          <w:rFonts w:ascii="Times New Roman" w:hAnsi="Times New Roman" w:cs="Times New Roman"/>
          <w:sz w:val="24"/>
          <w:szCs w:val="24"/>
        </w:rPr>
        <w:t>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w:t>
      </w:r>
      <w:proofErr w:type="gramEnd"/>
      <w:r w:rsidRPr="006E240A">
        <w:rPr>
          <w:rFonts w:ascii="Times New Roman" w:hAnsi="Times New Roman" w:cs="Times New Roman"/>
          <w:sz w:val="24"/>
          <w:szCs w:val="24"/>
        </w:rPr>
        <w:t xml:space="preserve"> маломобильных групп населения.</w:t>
      </w:r>
    </w:p>
    <w:p w:rsidR="00BA4720" w:rsidRPr="006E240A" w:rsidRDefault="00BA4720" w:rsidP="00BA4720">
      <w:pPr>
        <w:pStyle w:val="af1"/>
        <w:ind w:firstLine="709"/>
        <w:jc w:val="both"/>
        <w:rPr>
          <w:rFonts w:ascii="Times New Roman" w:hAnsi="Times New Roman" w:cs="Times New Roman"/>
          <w:sz w:val="24"/>
          <w:szCs w:val="24"/>
        </w:rPr>
      </w:pPr>
      <w:r w:rsidRPr="006E240A">
        <w:rPr>
          <w:rFonts w:ascii="Times New Roman" w:hAnsi="Times New Roman" w:cs="Times New Roman"/>
          <w:sz w:val="24"/>
          <w:szCs w:val="24"/>
        </w:rPr>
        <w:t>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города.</w:t>
      </w:r>
    </w:p>
    <w:p w:rsidR="00BA4720" w:rsidRPr="006E240A" w:rsidRDefault="00BA4720" w:rsidP="00BA4720">
      <w:pPr>
        <w:pStyle w:val="Default"/>
        <w:jc w:val="center"/>
      </w:pPr>
    </w:p>
    <w:p w:rsidR="00BA4720" w:rsidRDefault="00476691" w:rsidP="00BA4720">
      <w:pPr>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BA4720" w:rsidRPr="006E240A">
        <w:rPr>
          <w:rFonts w:ascii="Times New Roman" w:eastAsia="Times New Roman" w:hAnsi="Times New Roman" w:cs="Times New Roman"/>
          <w:b/>
          <w:bCs/>
          <w:sz w:val="24"/>
          <w:szCs w:val="24"/>
          <w:lang w:eastAsia="ru-RU"/>
        </w:rPr>
        <w:t>. Цели и задачи Программы</w:t>
      </w:r>
    </w:p>
    <w:p w:rsidR="00B655C5" w:rsidRPr="006E240A" w:rsidRDefault="00B655C5" w:rsidP="00BA4720">
      <w:pPr>
        <w:spacing w:after="0" w:line="240" w:lineRule="auto"/>
        <w:ind w:left="360"/>
        <w:jc w:val="center"/>
        <w:rPr>
          <w:rFonts w:ascii="Times New Roman" w:eastAsia="Times New Roman" w:hAnsi="Times New Roman" w:cs="Times New Roman"/>
          <w:b/>
          <w:bCs/>
          <w:sz w:val="24"/>
          <w:szCs w:val="24"/>
          <w:lang w:eastAsia="ru-RU"/>
        </w:rPr>
      </w:pPr>
    </w:p>
    <w:p w:rsidR="00BA4720" w:rsidRPr="00B14B63" w:rsidRDefault="00B655C5" w:rsidP="00BA4720">
      <w:pPr>
        <w:suppressAutoHyphens w:val="0"/>
        <w:autoSpaceDE w:val="0"/>
        <w:autoSpaceDN w:val="0"/>
        <w:adjustRightInd w:val="0"/>
        <w:spacing w:after="0" w:line="240" w:lineRule="auto"/>
        <w:ind w:firstLine="540"/>
        <w:jc w:val="both"/>
        <w:rPr>
          <w:rFonts w:ascii="Times New Roman" w:hAnsi="Times New Roman" w:cs="Times New Roman"/>
          <w:color w:val="auto"/>
          <w:sz w:val="24"/>
          <w:szCs w:val="20"/>
        </w:rPr>
      </w:pPr>
      <w:r>
        <w:rPr>
          <w:rFonts w:ascii="Times New Roman" w:hAnsi="Times New Roman" w:cs="Times New Roman"/>
          <w:color w:val="auto"/>
          <w:sz w:val="24"/>
          <w:szCs w:val="20"/>
        </w:rPr>
        <w:tab/>
      </w:r>
      <w:r w:rsidR="00BA4720" w:rsidRPr="00B14B63">
        <w:rPr>
          <w:rFonts w:ascii="Times New Roman" w:hAnsi="Times New Roman" w:cs="Times New Roman"/>
          <w:color w:val="auto"/>
          <w:sz w:val="24"/>
          <w:szCs w:val="20"/>
        </w:rPr>
        <w:t xml:space="preserve">Цель Программы - повышение качества и комфорта городской среды на территории </w:t>
      </w:r>
      <w:r w:rsidR="00BA4720" w:rsidRPr="006E240A">
        <w:rPr>
          <w:rFonts w:ascii="Times New Roman" w:hAnsi="Times New Roman" w:cs="Times New Roman"/>
          <w:color w:val="auto"/>
          <w:sz w:val="24"/>
          <w:szCs w:val="24"/>
        </w:rPr>
        <w:t>муниципального образования – Новомичуринское городское поселение Пронского муниципального района Рязанской области</w:t>
      </w:r>
      <w:r w:rsidR="00BA4720" w:rsidRPr="00B14B63">
        <w:rPr>
          <w:rFonts w:ascii="Times New Roman" w:hAnsi="Times New Roman" w:cs="Times New Roman"/>
          <w:color w:val="auto"/>
          <w:sz w:val="24"/>
          <w:szCs w:val="20"/>
        </w:rPr>
        <w:t>.</w:t>
      </w:r>
    </w:p>
    <w:p w:rsidR="00B655C5" w:rsidRDefault="00B655C5" w:rsidP="00B655C5">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0"/>
        </w:rPr>
        <w:tab/>
      </w:r>
      <w:r>
        <w:rPr>
          <w:rFonts w:ascii="Times New Roman" w:hAnsi="Times New Roman" w:cs="Times New Roman"/>
          <w:color w:val="auto"/>
          <w:sz w:val="24"/>
          <w:szCs w:val="24"/>
        </w:rPr>
        <w:t>Для достижения цели муниципальной программы требуется решение следующих задач:</w:t>
      </w:r>
    </w:p>
    <w:p w:rsidR="00B655C5" w:rsidRDefault="00B655C5" w:rsidP="00B655C5">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3E0C44">
        <w:rPr>
          <w:rFonts w:ascii="Times New Roman" w:hAnsi="Times New Roman" w:cs="Times New Roman"/>
          <w:sz w:val="24"/>
          <w:szCs w:val="24"/>
        </w:rPr>
        <w:t>- Повышение уровня благоустройства дворовых территорий муниципального образования – Ново</w:t>
      </w:r>
      <w:r>
        <w:rPr>
          <w:rFonts w:ascii="Times New Roman" w:hAnsi="Times New Roman" w:cs="Times New Roman"/>
          <w:sz w:val="24"/>
          <w:szCs w:val="24"/>
        </w:rPr>
        <w:t>мичуринское городское поселение;</w:t>
      </w:r>
    </w:p>
    <w:p w:rsidR="00BA4720" w:rsidRDefault="00B655C5" w:rsidP="00B655C5">
      <w:pPr>
        <w:pStyle w:val="af1"/>
        <w:ind w:firstLine="567"/>
        <w:jc w:val="both"/>
        <w:rPr>
          <w:rFonts w:ascii="Times New Roman" w:hAnsi="Times New Roman" w:cs="Times New Roman"/>
          <w:sz w:val="24"/>
          <w:szCs w:val="24"/>
        </w:rPr>
      </w:pPr>
      <w:r>
        <w:rPr>
          <w:rFonts w:ascii="Times New Roman" w:hAnsi="Times New Roman" w:cs="Times New Roman"/>
          <w:sz w:val="24"/>
          <w:szCs w:val="24"/>
        </w:rPr>
        <w:tab/>
      </w:r>
      <w:r w:rsidRPr="003E0C44">
        <w:rPr>
          <w:rFonts w:ascii="Times New Roman" w:hAnsi="Times New Roman" w:cs="Times New Roman"/>
          <w:sz w:val="24"/>
          <w:szCs w:val="24"/>
        </w:rPr>
        <w:t>- Повышение уровня благоустройства муниципальных территорий общего пользования Новомичуринского городского поселения</w:t>
      </w:r>
      <w:r>
        <w:rPr>
          <w:rFonts w:ascii="Times New Roman" w:hAnsi="Times New Roman" w:cs="Times New Roman"/>
          <w:sz w:val="24"/>
          <w:szCs w:val="24"/>
        </w:rPr>
        <w:t>.</w:t>
      </w:r>
    </w:p>
    <w:p w:rsidR="00B655C5" w:rsidRDefault="00B655C5" w:rsidP="00B655C5">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r>
      <w:r w:rsidRPr="00B655C5">
        <w:rPr>
          <w:rFonts w:ascii="Times New Roman" w:hAnsi="Times New Roman" w:cs="Times New Roman"/>
          <w:bCs/>
          <w:color w:val="auto"/>
          <w:sz w:val="24"/>
          <w:szCs w:val="24"/>
        </w:rPr>
        <w:t xml:space="preserve">Программно-целевой метод является наиболее предпочтительным, поскольку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Реализация в полном объеме мероприятий муниципальной программы окажет положительное влияние на социальное благополучие населения, экономическое развитие, санитарно-эпидемиологическое и экологическое состояние города </w:t>
      </w:r>
      <w:r>
        <w:rPr>
          <w:rFonts w:ascii="Times New Roman" w:hAnsi="Times New Roman" w:cs="Times New Roman"/>
          <w:bCs/>
          <w:color w:val="auto"/>
          <w:sz w:val="24"/>
          <w:szCs w:val="24"/>
        </w:rPr>
        <w:t>Новомичуринск</w:t>
      </w:r>
      <w:r w:rsidRPr="00B655C5">
        <w:rPr>
          <w:rFonts w:ascii="Times New Roman" w:hAnsi="Times New Roman" w:cs="Times New Roman"/>
          <w:bCs/>
          <w:color w:val="auto"/>
          <w:sz w:val="24"/>
          <w:szCs w:val="24"/>
        </w:rPr>
        <w:t>.</w:t>
      </w:r>
    </w:p>
    <w:p w:rsidR="00F5398F" w:rsidRDefault="00F5398F" w:rsidP="000C0972">
      <w:pPr>
        <w:suppressAutoHyphens w:val="0"/>
        <w:autoSpaceDE w:val="0"/>
        <w:autoSpaceDN w:val="0"/>
        <w:adjustRightInd w:val="0"/>
        <w:spacing w:after="0" w:line="240" w:lineRule="auto"/>
        <w:jc w:val="center"/>
        <w:outlineLvl w:val="0"/>
        <w:rPr>
          <w:rFonts w:ascii="Times New Roman" w:hAnsi="Times New Roman" w:cs="Times New Roman"/>
          <w:b/>
          <w:color w:val="auto"/>
          <w:sz w:val="24"/>
          <w:szCs w:val="24"/>
        </w:rPr>
      </w:pPr>
    </w:p>
    <w:p w:rsidR="00C65BE6" w:rsidRDefault="00C65BE6" w:rsidP="000C0972">
      <w:pPr>
        <w:suppressAutoHyphens w:val="0"/>
        <w:autoSpaceDE w:val="0"/>
        <w:autoSpaceDN w:val="0"/>
        <w:adjustRightInd w:val="0"/>
        <w:spacing w:after="0" w:line="240" w:lineRule="auto"/>
        <w:jc w:val="center"/>
        <w:outlineLvl w:val="0"/>
        <w:rPr>
          <w:rFonts w:ascii="Times New Roman" w:hAnsi="Times New Roman" w:cs="Times New Roman"/>
          <w:b/>
          <w:color w:val="auto"/>
          <w:sz w:val="24"/>
          <w:szCs w:val="24"/>
        </w:rPr>
      </w:pPr>
      <w:r w:rsidRPr="00C65BE6">
        <w:rPr>
          <w:rFonts w:ascii="Times New Roman" w:hAnsi="Times New Roman" w:cs="Times New Roman"/>
          <w:b/>
          <w:color w:val="auto"/>
          <w:sz w:val="24"/>
          <w:szCs w:val="24"/>
        </w:rPr>
        <w:t>3. Сроки и этапы реализации муниципальной программы</w:t>
      </w:r>
    </w:p>
    <w:p w:rsidR="00C65BE6" w:rsidRDefault="00C65BE6" w:rsidP="00C65BE6">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p>
    <w:p w:rsidR="00C65BE6" w:rsidRPr="00C65BE6" w:rsidRDefault="00C65BE6" w:rsidP="00C65BE6">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sidRPr="00C65BE6">
        <w:rPr>
          <w:rFonts w:ascii="Times New Roman" w:hAnsi="Times New Roman" w:cs="Times New Roman"/>
          <w:bCs/>
          <w:color w:val="auto"/>
          <w:sz w:val="24"/>
          <w:szCs w:val="24"/>
        </w:rPr>
        <w:t>Муниципальная программа реализуется в 20</w:t>
      </w:r>
      <w:r w:rsidR="00241FB4">
        <w:rPr>
          <w:rFonts w:ascii="Times New Roman" w:hAnsi="Times New Roman" w:cs="Times New Roman"/>
          <w:bCs/>
          <w:color w:val="auto"/>
          <w:sz w:val="24"/>
          <w:szCs w:val="24"/>
        </w:rPr>
        <w:t>23</w:t>
      </w:r>
      <w:r w:rsidRPr="00C65BE6">
        <w:rPr>
          <w:rFonts w:ascii="Times New Roman" w:hAnsi="Times New Roman" w:cs="Times New Roman"/>
          <w:bCs/>
          <w:color w:val="auto"/>
          <w:sz w:val="24"/>
          <w:szCs w:val="24"/>
        </w:rPr>
        <w:t xml:space="preserve"> - 202</w:t>
      </w:r>
      <w:r w:rsidR="00241FB4">
        <w:rPr>
          <w:rFonts w:ascii="Times New Roman" w:hAnsi="Times New Roman" w:cs="Times New Roman"/>
          <w:bCs/>
          <w:color w:val="auto"/>
          <w:sz w:val="24"/>
          <w:szCs w:val="24"/>
        </w:rPr>
        <w:t>6</w:t>
      </w:r>
      <w:r w:rsidRPr="00C65BE6">
        <w:rPr>
          <w:rFonts w:ascii="Times New Roman" w:hAnsi="Times New Roman" w:cs="Times New Roman"/>
          <w:bCs/>
          <w:color w:val="auto"/>
          <w:sz w:val="24"/>
          <w:szCs w:val="24"/>
        </w:rPr>
        <w:t xml:space="preserve"> годах в один этап.</w:t>
      </w:r>
    </w:p>
    <w:p w:rsidR="00C65BE6" w:rsidRPr="00C65BE6" w:rsidRDefault="00C65BE6" w:rsidP="000C0972">
      <w:pPr>
        <w:suppressAutoHyphens w:val="0"/>
        <w:autoSpaceDE w:val="0"/>
        <w:autoSpaceDN w:val="0"/>
        <w:adjustRightInd w:val="0"/>
        <w:spacing w:after="0" w:line="240" w:lineRule="auto"/>
        <w:jc w:val="center"/>
        <w:outlineLvl w:val="0"/>
        <w:rPr>
          <w:rFonts w:ascii="Times New Roman" w:hAnsi="Times New Roman" w:cs="Times New Roman"/>
          <w:bCs/>
          <w:color w:val="auto"/>
          <w:sz w:val="24"/>
          <w:szCs w:val="24"/>
        </w:rPr>
      </w:pPr>
    </w:p>
    <w:p w:rsidR="000C0972" w:rsidRDefault="00C65BE6" w:rsidP="000C0972">
      <w:pPr>
        <w:pStyle w:val="af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4</w:t>
      </w:r>
      <w:r w:rsidR="000C0972" w:rsidRPr="006E240A">
        <w:rPr>
          <w:rFonts w:ascii="Times New Roman" w:hAnsi="Times New Roman" w:cs="Times New Roman"/>
          <w:b/>
          <w:sz w:val="24"/>
          <w:szCs w:val="24"/>
          <w:lang w:eastAsia="ru-RU"/>
        </w:rPr>
        <w:t xml:space="preserve">. Ожидаемые результаты реализации </w:t>
      </w:r>
      <w:r w:rsidR="00F0526E">
        <w:rPr>
          <w:rFonts w:ascii="Times New Roman" w:hAnsi="Times New Roman" w:cs="Times New Roman"/>
          <w:b/>
          <w:sz w:val="24"/>
          <w:szCs w:val="24"/>
          <w:lang w:eastAsia="ru-RU"/>
        </w:rPr>
        <w:t>муниципальной п</w:t>
      </w:r>
      <w:r w:rsidR="000C0972" w:rsidRPr="006E240A">
        <w:rPr>
          <w:rFonts w:ascii="Times New Roman" w:hAnsi="Times New Roman" w:cs="Times New Roman"/>
          <w:b/>
          <w:sz w:val="24"/>
          <w:szCs w:val="24"/>
          <w:lang w:eastAsia="ru-RU"/>
        </w:rPr>
        <w:t>рограммы</w:t>
      </w:r>
    </w:p>
    <w:p w:rsidR="001A321E" w:rsidRPr="001A321E" w:rsidRDefault="001A321E" w:rsidP="000C0972">
      <w:pPr>
        <w:pStyle w:val="af1"/>
        <w:jc w:val="center"/>
        <w:rPr>
          <w:rFonts w:ascii="Times New Roman" w:hAnsi="Times New Roman" w:cs="Times New Roman"/>
          <w:b/>
          <w:sz w:val="24"/>
          <w:szCs w:val="24"/>
          <w:lang w:eastAsia="ru-RU"/>
        </w:rPr>
      </w:pPr>
      <w:r w:rsidRPr="001A321E">
        <w:rPr>
          <w:rFonts w:ascii="Times New Roman" w:hAnsi="Times New Roman" w:cs="Times New Roman"/>
          <w:b/>
          <w:color w:val="auto"/>
          <w:sz w:val="24"/>
          <w:szCs w:val="24"/>
        </w:rPr>
        <w:t>Описание целевых показателей (индикаторов) муниципальной программы</w:t>
      </w:r>
    </w:p>
    <w:p w:rsidR="000C0972" w:rsidRPr="001A321E" w:rsidRDefault="000C0972" w:rsidP="000C0972">
      <w:pPr>
        <w:pStyle w:val="af1"/>
        <w:rPr>
          <w:rFonts w:ascii="Times New Roman" w:hAnsi="Times New Roman" w:cs="Times New Roman"/>
          <w:b/>
          <w:sz w:val="24"/>
          <w:szCs w:val="24"/>
        </w:rPr>
      </w:pPr>
    </w:p>
    <w:p w:rsidR="000C0972" w:rsidRPr="006E240A" w:rsidRDefault="000C0972" w:rsidP="000C0972">
      <w:pPr>
        <w:pStyle w:val="af1"/>
        <w:rPr>
          <w:rFonts w:ascii="Times New Roman" w:hAnsi="Times New Roman" w:cs="Times New Roman"/>
          <w:sz w:val="24"/>
          <w:szCs w:val="24"/>
        </w:rPr>
      </w:pPr>
      <w:r>
        <w:rPr>
          <w:rFonts w:ascii="Times New Roman" w:hAnsi="Times New Roman" w:cs="Times New Roman"/>
          <w:sz w:val="24"/>
          <w:szCs w:val="24"/>
        </w:rPr>
        <w:tab/>
      </w:r>
      <w:r w:rsidRPr="006E240A">
        <w:rPr>
          <w:rFonts w:ascii="Times New Roman" w:hAnsi="Times New Roman" w:cs="Times New Roman"/>
          <w:sz w:val="24"/>
          <w:szCs w:val="24"/>
        </w:rPr>
        <w:t xml:space="preserve">Реализация мероприятий позволит достичь следующих результатов: </w:t>
      </w:r>
    </w:p>
    <w:p w:rsidR="000C0972" w:rsidRPr="006E240A" w:rsidRDefault="000C0972" w:rsidP="001A321E">
      <w:pPr>
        <w:pStyle w:val="af1"/>
        <w:ind w:firstLine="567"/>
        <w:jc w:val="both"/>
        <w:rPr>
          <w:rFonts w:ascii="Times New Roman" w:hAnsi="Times New Roman" w:cs="Times New Roman"/>
          <w:sz w:val="24"/>
          <w:szCs w:val="24"/>
        </w:rPr>
      </w:pPr>
      <w:r w:rsidRPr="006E240A">
        <w:rPr>
          <w:rFonts w:ascii="Times New Roman" w:hAnsi="Times New Roman" w:cs="Times New Roman"/>
          <w:sz w:val="24"/>
          <w:szCs w:val="24"/>
        </w:rPr>
        <w:lastRenderedPageBreak/>
        <w:t xml:space="preserve">- </w:t>
      </w:r>
      <w:r w:rsidRPr="006E240A">
        <w:rPr>
          <w:rFonts w:ascii="Times New Roman" w:hAnsi="Times New Roman" w:cs="Times New Roman"/>
          <w:sz w:val="24"/>
          <w:szCs w:val="24"/>
        </w:rPr>
        <w:tab/>
        <w:t xml:space="preserve">Привести в нормативное состояние </w:t>
      </w:r>
      <w:r w:rsidR="00671133">
        <w:rPr>
          <w:rFonts w:ascii="Times New Roman" w:hAnsi="Times New Roman" w:cs="Times New Roman"/>
          <w:sz w:val="24"/>
          <w:szCs w:val="24"/>
        </w:rPr>
        <w:t>3</w:t>
      </w:r>
      <w:r w:rsidRPr="006E240A">
        <w:rPr>
          <w:rFonts w:ascii="Times New Roman" w:hAnsi="Times New Roman" w:cs="Times New Roman"/>
          <w:sz w:val="24"/>
          <w:szCs w:val="24"/>
        </w:rPr>
        <w:t xml:space="preserve"> дворовых территорий и </w:t>
      </w:r>
      <w:proofErr w:type="spellStart"/>
      <w:r w:rsidRPr="006E240A">
        <w:rPr>
          <w:rFonts w:ascii="Times New Roman" w:hAnsi="Times New Roman" w:cs="Times New Roman"/>
          <w:sz w:val="24"/>
          <w:szCs w:val="24"/>
        </w:rPr>
        <w:t>внутридворовых</w:t>
      </w:r>
      <w:proofErr w:type="spellEnd"/>
      <w:r w:rsidRPr="006E240A">
        <w:rPr>
          <w:rFonts w:ascii="Times New Roman" w:hAnsi="Times New Roman" w:cs="Times New Roman"/>
          <w:sz w:val="24"/>
          <w:szCs w:val="24"/>
        </w:rPr>
        <w:t xml:space="preserve"> проездов;</w:t>
      </w:r>
    </w:p>
    <w:p w:rsidR="000C0972" w:rsidRPr="006E240A" w:rsidRDefault="000C0972" w:rsidP="000C0972">
      <w:pPr>
        <w:pStyle w:val="af1"/>
        <w:ind w:firstLine="567"/>
        <w:rPr>
          <w:rFonts w:ascii="Times New Roman" w:hAnsi="Times New Roman" w:cs="Times New Roman"/>
          <w:sz w:val="24"/>
          <w:szCs w:val="24"/>
        </w:rPr>
      </w:pPr>
      <w:r w:rsidRPr="006E240A">
        <w:rPr>
          <w:rFonts w:ascii="Times New Roman" w:hAnsi="Times New Roman" w:cs="Times New Roman"/>
          <w:sz w:val="24"/>
          <w:szCs w:val="24"/>
        </w:rPr>
        <w:t>-</w:t>
      </w:r>
      <w:r w:rsidRPr="006E240A">
        <w:rPr>
          <w:rFonts w:ascii="Times New Roman" w:hAnsi="Times New Roman" w:cs="Times New Roman"/>
          <w:sz w:val="24"/>
          <w:szCs w:val="24"/>
        </w:rPr>
        <w:tab/>
        <w:t xml:space="preserve">Благоустроить не менее </w:t>
      </w:r>
      <w:r w:rsidR="00671133">
        <w:rPr>
          <w:rFonts w:ascii="Times New Roman" w:hAnsi="Times New Roman" w:cs="Times New Roman"/>
          <w:sz w:val="24"/>
          <w:szCs w:val="24"/>
        </w:rPr>
        <w:t>3</w:t>
      </w:r>
      <w:r w:rsidRPr="006E240A">
        <w:rPr>
          <w:rFonts w:ascii="Times New Roman" w:hAnsi="Times New Roman" w:cs="Times New Roman"/>
          <w:sz w:val="24"/>
          <w:szCs w:val="24"/>
        </w:rPr>
        <w:t xml:space="preserve"> общественных территорий;</w:t>
      </w:r>
    </w:p>
    <w:p w:rsidR="000C0972" w:rsidRDefault="000C0972" w:rsidP="000C0972">
      <w:pPr>
        <w:widowControl w:val="0"/>
        <w:spacing w:after="0" w:line="240" w:lineRule="auto"/>
        <w:ind w:firstLine="567"/>
        <w:rPr>
          <w:rFonts w:ascii="Times New Roman" w:hAnsi="Times New Roman" w:cs="Times New Roman"/>
          <w:sz w:val="24"/>
          <w:szCs w:val="24"/>
        </w:rPr>
      </w:pPr>
      <w:r w:rsidRPr="006E240A">
        <w:rPr>
          <w:rFonts w:ascii="Times New Roman" w:hAnsi="Times New Roman" w:cs="Times New Roman"/>
          <w:sz w:val="24"/>
          <w:szCs w:val="24"/>
        </w:rPr>
        <w:t>-</w:t>
      </w:r>
      <w:r w:rsidRPr="006E240A">
        <w:rPr>
          <w:rFonts w:ascii="Times New Roman" w:hAnsi="Times New Roman" w:cs="Times New Roman"/>
          <w:sz w:val="24"/>
          <w:szCs w:val="24"/>
        </w:rPr>
        <w:tab/>
        <w:t>Определить виды и объемы работ по благоустройству.</w:t>
      </w:r>
    </w:p>
    <w:p w:rsidR="001A321E" w:rsidRPr="001A321E" w:rsidRDefault="001A321E" w:rsidP="001A321E">
      <w:pPr>
        <w:suppressAutoHyphens w:val="0"/>
        <w:autoSpaceDE w:val="0"/>
        <w:autoSpaceDN w:val="0"/>
        <w:adjustRightInd w:val="0"/>
        <w:spacing w:after="0" w:line="240" w:lineRule="auto"/>
        <w:ind w:firstLine="539"/>
        <w:jc w:val="both"/>
        <w:rPr>
          <w:rFonts w:ascii="Times New Roman" w:hAnsi="Times New Roman" w:cs="Times New Roman"/>
          <w:bCs/>
          <w:color w:val="auto"/>
          <w:sz w:val="24"/>
          <w:szCs w:val="24"/>
        </w:rPr>
      </w:pPr>
      <w:r w:rsidRPr="001A321E">
        <w:rPr>
          <w:rFonts w:ascii="Times New Roman" w:hAnsi="Times New Roman" w:cs="Times New Roman"/>
          <w:bCs/>
          <w:color w:val="auto"/>
          <w:sz w:val="24"/>
          <w:szCs w:val="24"/>
        </w:rPr>
        <w:t>Для оценки уровня решения поставленных задач муниципальной программы определены следующие целевые показатели (индикаторы) муниципальной программы:</w:t>
      </w:r>
    </w:p>
    <w:p w:rsidR="001A321E" w:rsidRDefault="001A321E" w:rsidP="001A321E">
      <w:pPr>
        <w:suppressAutoHyphens w:val="0"/>
        <w:autoSpaceDE w:val="0"/>
        <w:autoSpaceDN w:val="0"/>
        <w:adjustRightInd w:val="0"/>
        <w:spacing w:after="0" w:line="240" w:lineRule="auto"/>
        <w:ind w:firstLine="539"/>
        <w:jc w:val="both"/>
        <w:rPr>
          <w:rFonts w:ascii="Times New Roman" w:hAnsi="Times New Roman" w:cs="Times New Roman"/>
          <w:bCs/>
          <w:color w:val="auto"/>
          <w:sz w:val="24"/>
          <w:szCs w:val="24"/>
        </w:rPr>
      </w:pPr>
      <w:r w:rsidRPr="001A321E">
        <w:rPr>
          <w:rFonts w:ascii="Times New Roman" w:hAnsi="Times New Roman" w:cs="Times New Roman"/>
          <w:bCs/>
          <w:color w:val="auto"/>
          <w:sz w:val="24"/>
          <w:szCs w:val="24"/>
        </w:rPr>
        <w:t xml:space="preserve">1. Доля благоустроенных дворовых территорий </w:t>
      </w:r>
      <w:r>
        <w:rPr>
          <w:rFonts w:ascii="Times New Roman" w:hAnsi="Times New Roman" w:cs="Times New Roman"/>
          <w:bCs/>
          <w:color w:val="auto"/>
          <w:sz w:val="24"/>
          <w:szCs w:val="24"/>
        </w:rPr>
        <w:t xml:space="preserve">и </w:t>
      </w:r>
      <w:proofErr w:type="spellStart"/>
      <w:r>
        <w:rPr>
          <w:rFonts w:ascii="Times New Roman" w:hAnsi="Times New Roman" w:cs="Times New Roman"/>
          <w:bCs/>
          <w:color w:val="auto"/>
          <w:sz w:val="24"/>
          <w:szCs w:val="24"/>
        </w:rPr>
        <w:t>внутридворовых</w:t>
      </w:r>
      <w:proofErr w:type="spellEnd"/>
      <w:r>
        <w:rPr>
          <w:rFonts w:ascii="Times New Roman" w:hAnsi="Times New Roman" w:cs="Times New Roman"/>
          <w:bCs/>
          <w:color w:val="auto"/>
          <w:sz w:val="24"/>
          <w:szCs w:val="24"/>
        </w:rPr>
        <w:t xml:space="preserve"> проездов </w:t>
      </w:r>
      <w:r w:rsidRPr="001A321E">
        <w:rPr>
          <w:rFonts w:ascii="Times New Roman" w:hAnsi="Times New Roman" w:cs="Times New Roman"/>
          <w:bCs/>
          <w:color w:val="auto"/>
          <w:sz w:val="24"/>
          <w:szCs w:val="24"/>
        </w:rPr>
        <w:t xml:space="preserve">от общего количества дворовых территорий города </w:t>
      </w:r>
      <w:r>
        <w:rPr>
          <w:rFonts w:ascii="Times New Roman" w:hAnsi="Times New Roman" w:cs="Times New Roman"/>
          <w:bCs/>
          <w:color w:val="auto"/>
          <w:sz w:val="24"/>
          <w:szCs w:val="24"/>
        </w:rPr>
        <w:t>Новомичуринск</w:t>
      </w:r>
      <w:r w:rsidRPr="001A321E">
        <w:rPr>
          <w:rFonts w:ascii="Times New Roman" w:hAnsi="Times New Roman" w:cs="Times New Roman"/>
          <w:bCs/>
          <w:color w:val="auto"/>
          <w:sz w:val="24"/>
          <w:szCs w:val="24"/>
        </w:rPr>
        <w:t>.</w:t>
      </w:r>
    </w:p>
    <w:p w:rsidR="001A321E" w:rsidRDefault="00E40BDA" w:rsidP="001A321E">
      <w:pPr>
        <w:suppressAutoHyphens w:val="0"/>
        <w:autoSpaceDE w:val="0"/>
        <w:autoSpaceDN w:val="0"/>
        <w:adjustRightInd w:val="0"/>
        <w:spacing w:after="0" w:line="240" w:lineRule="auto"/>
        <w:ind w:firstLine="539"/>
        <w:jc w:val="both"/>
        <w:rPr>
          <w:rFonts w:ascii="Times New Roman" w:hAnsi="Times New Roman" w:cs="Times New Roman"/>
          <w:bCs/>
          <w:color w:val="auto"/>
          <w:sz w:val="24"/>
          <w:szCs w:val="24"/>
        </w:rPr>
      </w:pPr>
      <w:r>
        <w:rPr>
          <w:rFonts w:ascii="Times New Roman" w:hAnsi="Times New Roman" w:cs="Times New Roman"/>
          <w:bCs/>
          <w:color w:val="auto"/>
          <w:sz w:val="24"/>
          <w:szCs w:val="24"/>
        </w:rPr>
        <w:t>2</w:t>
      </w:r>
      <w:r w:rsidR="001A321E" w:rsidRPr="001A321E">
        <w:rPr>
          <w:rFonts w:ascii="Times New Roman" w:hAnsi="Times New Roman" w:cs="Times New Roman"/>
          <w:bCs/>
          <w:color w:val="auto"/>
          <w:sz w:val="24"/>
          <w:szCs w:val="24"/>
        </w:rPr>
        <w:t>. Доля благоустроенных общественных территорий от общего количества общественных территорий города Рязани.</w:t>
      </w:r>
    </w:p>
    <w:p w:rsidR="001A321E" w:rsidRPr="001A321E" w:rsidRDefault="001A321E" w:rsidP="001A321E">
      <w:pPr>
        <w:suppressAutoHyphens w:val="0"/>
        <w:autoSpaceDE w:val="0"/>
        <w:autoSpaceDN w:val="0"/>
        <w:adjustRightInd w:val="0"/>
        <w:spacing w:after="0" w:line="240" w:lineRule="auto"/>
        <w:ind w:firstLine="539"/>
        <w:jc w:val="both"/>
        <w:rPr>
          <w:rFonts w:ascii="Times New Roman" w:hAnsi="Times New Roman" w:cs="Times New Roman"/>
          <w:bCs/>
          <w:color w:val="auto"/>
          <w:sz w:val="24"/>
          <w:szCs w:val="24"/>
        </w:rPr>
      </w:pPr>
      <w:r w:rsidRPr="001A321E">
        <w:rPr>
          <w:rFonts w:ascii="Times New Roman" w:hAnsi="Times New Roman" w:cs="Times New Roman"/>
          <w:bCs/>
          <w:color w:val="auto"/>
          <w:sz w:val="24"/>
          <w:szCs w:val="24"/>
        </w:rPr>
        <w:t>Доля благоустроенных дворовых территорий</w:t>
      </w:r>
      <w:r w:rsidR="00E40BDA" w:rsidRPr="00E40BDA">
        <w:rPr>
          <w:rFonts w:ascii="Times New Roman" w:hAnsi="Times New Roman" w:cs="Times New Roman"/>
          <w:bCs/>
          <w:color w:val="auto"/>
          <w:sz w:val="24"/>
          <w:szCs w:val="24"/>
        </w:rPr>
        <w:t xml:space="preserve"> </w:t>
      </w:r>
      <w:r w:rsidR="00E40BDA">
        <w:rPr>
          <w:rFonts w:ascii="Times New Roman" w:hAnsi="Times New Roman" w:cs="Times New Roman"/>
          <w:bCs/>
          <w:color w:val="auto"/>
          <w:sz w:val="24"/>
          <w:szCs w:val="24"/>
        </w:rPr>
        <w:t xml:space="preserve">и </w:t>
      </w:r>
      <w:proofErr w:type="spellStart"/>
      <w:r w:rsidR="00E40BDA">
        <w:rPr>
          <w:rFonts w:ascii="Times New Roman" w:hAnsi="Times New Roman" w:cs="Times New Roman"/>
          <w:bCs/>
          <w:color w:val="auto"/>
          <w:sz w:val="24"/>
          <w:szCs w:val="24"/>
        </w:rPr>
        <w:t>внутридворовых</w:t>
      </w:r>
      <w:proofErr w:type="spellEnd"/>
      <w:r w:rsidR="00E40BDA">
        <w:rPr>
          <w:rFonts w:ascii="Times New Roman" w:hAnsi="Times New Roman" w:cs="Times New Roman"/>
          <w:bCs/>
          <w:color w:val="auto"/>
          <w:sz w:val="24"/>
          <w:szCs w:val="24"/>
        </w:rPr>
        <w:t xml:space="preserve"> проездов</w:t>
      </w:r>
      <w:r w:rsidRPr="001A321E">
        <w:rPr>
          <w:rFonts w:ascii="Times New Roman" w:hAnsi="Times New Roman" w:cs="Times New Roman"/>
          <w:bCs/>
          <w:color w:val="auto"/>
          <w:sz w:val="24"/>
          <w:szCs w:val="24"/>
        </w:rPr>
        <w:t xml:space="preserve"> рассчитывается как отношение количества благоустроенных дворовых территорий</w:t>
      </w:r>
      <w:r w:rsidR="00E40BDA" w:rsidRPr="00E40BDA">
        <w:rPr>
          <w:rFonts w:ascii="Times New Roman" w:hAnsi="Times New Roman" w:cs="Times New Roman"/>
          <w:bCs/>
          <w:color w:val="auto"/>
          <w:sz w:val="24"/>
          <w:szCs w:val="24"/>
        </w:rPr>
        <w:t xml:space="preserve"> </w:t>
      </w:r>
      <w:r w:rsidR="00E40BDA">
        <w:rPr>
          <w:rFonts w:ascii="Times New Roman" w:hAnsi="Times New Roman" w:cs="Times New Roman"/>
          <w:bCs/>
          <w:color w:val="auto"/>
          <w:sz w:val="24"/>
          <w:szCs w:val="24"/>
        </w:rPr>
        <w:t xml:space="preserve">и </w:t>
      </w:r>
      <w:proofErr w:type="spellStart"/>
      <w:r w:rsidR="00E40BDA">
        <w:rPr>
          <w:rFonts w:ascii="Times New Roman" w:hAnsi="Times New Roman" w:cs="Times New Roman"/>
          <w:bCs/>
          <w:color w:val="auto"/>
          <w:sz w:val="24"/>
          <w:szCs w:val="24"/>
        </w:rPr>
        <w:t>внутридворовых</w:t>
      </w:r>
      <w:proofErr w:type="spellEnd"/>
      <w:r w:rsidR="00E40BDA">
        <w:rPr>
          <w:rFonts w:ascii="Times New Roman" w:hAnsi="Times New Roman" w:cs="Times New Roman"/>
          <w:bCs/>
          <w:color w:val="auto"/>
          <w:sz w:val="24"/>
          <w:szCs w:val="24"/>
        </w:rPr>
        <w:t xml:space="preserve"> проездов</w:t>
      </w:r>
      <w:r w:rsidRPr="001A321E">
        <w:rPr>
          <w:rFonts w:ascii="Times New Roman" w:hAnsi="Times New Roman" w:cs="Times New Roman"/>
          <w:bCs/>
          <w:color w:val="auto"/>
          <w:sz w:val="24"/>
          <w:szCs w:val="24"/>
        </w:rPr>
        <w:t xml:space="preserve"> к общему количеству дворовых территорий, выраженное в процентах.</w:t>
      </w:r>
    </w:p>
    <w:p w:rsidR="001A321E" w:rsidRPr="001A321E" w:rsidRDefault="001A321E" w:rsidP="001A321E">
      <w:pPr>
        <w:suppressAutoHyphens w:val="0"/>
        <w:autoSpaceDE w:val="0"/>
        <w:autoSpaceDN w:val="0"/>
        <w:adjustRightInd w:val="0"/>
        <w:spacing w:after="0" w:line="240" w:lineRule="auto"/>
        <w:ind w:firstLine="539"/>
        <w:jc w:val="both"/>
        <w:rPr>
          <w:rFonts w:ascii="Times New Roman" w:hAnsi="Times New Roman" w:cs="Times New Roman"/>
          <w:bCs/>
          <w:color w:val="auto"/>
          <w:sz w:val="24"/>
          <w:szCs w:val="24"/>
        </w:rPr>
      </w:pPr>
      <w:r w:rsidRPr="001A321E">
        <w:rPr>
          <w:rFonts w:ascii="Times New Roman" w:hAnsi="Times New Roman" w:cs="Times New Roman"/>
          <w:bCs/>
          <w:color w:val="auto"/>
          <w:sz w:val="24"/>
          <w:szCs w:val="24"/>
        </w:rPr>
        <w:t>Доля благоустроенных общественных территорий рассчитывается как отношение благоустроенной площади парков, скверов, бульваров и зеленых зон города к общей их площади, выраженное в процентах.</w:t>
      </w:r>
    </w:p>
    <w:p w:rsidR="001A321E" w:rsidRPr="001A321E" w:rsidRDefault="001A321E" w:rsidP="001A321E">
      <w:pPr>
        <w:suppressAutoHyphens w:val="0"/>
        <w:autoSpaceDE w:val="0"/>
        <w:autoSpaceDN w:val="0"/>
        <w:adjustRightInd w:val="0"/>
        <w:spacing w:after="0" w:line="240" w:lineRule="auto"/>
        <w:ind w:firstLine="539"/>
        <w:jc w:val="both"/>
        <w:rPr>
          <w:rFonts w:ascii="Times New Roman" w:hAnsi="Times New Roman" w:cs="Times New Roman"/>
          <w:bCs/>
          <w:color w:val="auto"/>
          <w:sz w:val="24"/>
          <w:szCs w:val="24"/>
        </w:rPr>
      </w:pPr>
      <w:r w:rsidRPr="001A321E">
        <w:rPr>
          <w:rFonts w:ascii="Times New Roman" w:hAnsi="Times New Roman" w:cs="Times New Roman"/>
          <w:bCs/>
          <w:color w:val="auto"/>
          <w:sz w:val="24"/>
          <w:szCs w:val="24"/>
        </w:rPr>
        <w:t>Планируемые значения целевых показателей (индикаторов) по годам реализации муниципальной программы представлены в приложени</w:t>
      </w:r>
      <w:r w:rsidR="00E40BDA">
        <w:rPr>
          <w:rFonts w:ascii="Times New Roman" w:hAnsi="Times New Roman" w:cs="Times New Roman"/>
          <w:bCs/>
          <w:color w:val="auto"/>
          <w:sz w:val="24"/>
          <w:szCs w:val="24"/>
        </w:rPr>
        <w:t>и</w:t>
      </w:r>
      <w:r w:rsidRPr="001A321E">
        <w:rPr>
          <w:rFonts w:ascii="Times New Roman" w:hAnsi="Times New Roman" w:cs="Times New Roman"/>
          <w:bCs/>
          <w:color w:val="auto"/>
          <w:sz w:val="24"/>
          <w:szCs w:val="24"/>
        </w:rPr>
        <w:t xml:space="preserve"> </w:t>
      </w:r>
      <w:r w:rsidR="00E40BDA">
        <w:rPr>
          <w:rFonts w:ascii="Times New Roman" w:hAnsi="Times New Roman" w:cs="Times New Roman"/>
          <w:bCs/>
          <w:color w:val="auto"/>
          <w:sz w:val="24"/>
          <w:szCs w:val="24"/>
        </w:rPr>
        <w:t>№</w:t>
      </w:r>
      <w:r w:rsidRPr="001A321E">
        <w:rPr>
          <w:rFonts w:ascii="Times New Roman" w:hAnsi="Times New Roman" w:cs="Times New Roman"/>
          <w:bCs/>
          <w:color w:val="auto"/>
          <w:sz w:val="24"/>
          <w:szCs w:val="24"/>
        </w:rPr>
        <w:t xml:space="preserve"> 1 к муниципальной программе.</w:t>
      </w:r>
    </w:p>
    <w:p w:rsidR="001A321E" w:rsidRDefault="001A321E" w:rsidP="000C0972">
      <w:pPr>
        <w:widowControl w:val="0"/>
        <w:spacing w:after="0" w:line="240" w:lineRule="auto"/>
        <w:ind w:firstLine="567"/>
        <w:rPr>
          <w:rFonts w:ascii="Times New Roman" w:hAnsi="Times New Roman" w:cs="Times New Roman"/>
          <w:sz w:val="24"/>
          <w:szCs w:val="24"/>
        </w:rPr>
      </w:pPr>
    </w:p>
    <w:p w:rsidR="001A321E" w:rsidRDefault="00C65BE6" w:rsidP="001A321E">
      <w:pPr>
        <w:suppressAutoHyphens w:val="0"/>
        <w:autoSpaceDE w:val="0"/>
        <w:autoSpaceDN w:val="0"/>
        <w:adjustRightInd w:val="0"/>
        <w:spacing w:after="0" w:line="240" w:lineRule="auto"/>
        <w:jc w:val="center"/>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5</w:t>
      </w:r>
      <w:r w:rsidR="001A321E">
        <w:rPr>
          <w:rFonts w:ascii="Times New Roman" w:hAnsi="Times New Roman" w:cs="Times New Roman"/>
          <w:b/>
          <w:bCs/>
          <w:color w:val="auto"/>
          <w:sz w:val="24"/>
          <w:szCs w:val="24"/>
        </w:rPr>
        <w:t>. Основные мероприятия муниципальной программы</w:t>
      </w:r>
    </w:p>
    <w:p w:rsidR="001A321E" w:rsidRDefault="001A321E" w:rsidP="001A321E">
      <w:pPr>
        <w:suppressAutoHyphens w:val="0"/>
        <w:autoSpaceDE w:val="0"/>
        <w:autoSpaceDN w:val="0"/>
        <w:adjustRightInd w:val="0"/>
        <w:spacing w:after="0" w:line="240" w:lineRule="auto"/>
        <w:jc w:val="both"/>
        <w:rPr>
          <w:rFonts w:ascii="Times New Roman" w:hAnsi="Times New Roman" w:cs="Times New Roman"/>
          <w:color w:val="auto"/>
          <w:sz w:val="24"/>
          <w:szCs w:val="24"/>
        </w:rPr>
      </w:pPr>
    </w:p>
    <w:p w:rsidR="001A321E" w:rsidRDefault="001A321E" w:rsidP="001A321E">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Для реализации поставленной цели и решения задач в рамках муниципальной программы запланирована реализация </w:t>
      </w:r>
      <w:r w:rsidR="00E40BDA">
        <w:rPr>
          <w:rFonts w:ascii="Times New Roman" w:hAnsi="Times New Roman" w:cs="Times New Roman"/>
          <w:color w:val="auto"/>
          <w:sz w:val="24"/>
          <w:szCs w:val="24"/>
        </w:rPr>
        <w:t>трех</w:t>
      </w:r>
      <w:r>
        <w:rPr>
          <w:rFonts w:ascii="Times New Roman" w:hAnsi="Times New Roman" w:cs="Times New Roman"/>
          <w:color w:val="auto"/>
          <w:sz w:val="24"/>
          <w:szCs w:val="24"/>
        </w:rPr>
        <w:t xml:space="preserve"> основных мероприятий.</w:t>
      </w:r>
    </w:p>
    <w:p w:rsidR="001A321E" w:rsidRDefault="001A321E" w:rsidP="001A321E">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Перечень основных мероприятий муниципальной программы представлен в приложени</w:t>
      </w:r>
      <w:r w:rsidR="00E40BDA">
        <w:rPr>
          <w:rFonts w:ascii="Times New Roman" w:hAnsi="Times New Roman" w:cs="Times New Roman"/>
          <w:color w:val="auto"/>
          <w:sz w:val="24"/>
          <w:szCs w:val="24"/>
        </w:rPr>
        <w:t>и</w:t>
      </w:r>
      <w:r>
        <w:rPr>
          <w:rFonts w:ascii="Times New Roman" w:hAnsi="Times New Roman" w:cs="Times New Roman"/>
          <w:color w:val="auto"/>
          <w:sz w:val="24"/>
          <w:szCs w:val="24"/>
        </w:rPr>
        <w:t xml:space="preserve"> № </w:t>
      </w:r>
      <w:r w:rsidR="00E40BDA">
        <w:rPr>
          <w:rFonts w:ascii="Times New Roman" w:hAnsi="Times New Roman" w:cs="Times New Roman"/>
          <w:color w:val="auto"/>
          <w:sz w:val="24"/>
          <w:szCs w:val="24"/>
        </w:rPr>
        <w:t>2</w:t>
      </w:r>
      <w:r>
        <w:rPr>
          <w:rFonts w:ascii="Times New Roman" w:hAnsi="Times New Roman" w:cs="Times New Roman"/>
          <w:color w:val="auto"/>
          <w:sz w:val="24"/>
          <w:szCs w:val="24"/>
        </w:rPr>
        <w:t xml:space="preserve"> к муниципальной программе.</w:t>
      </w:r>
    </w:p>
    <w:p w:rsidR="001A321E" w:rsidRDefault="001A321E" w:rsidP="000C0972">
      <w:pPr>
        <w:widowControl w:val="0"/>
        <w:spacing w:after="0" w:line="240" w:lineRule="auto"/>
        <w:ind w:firstLine="567"/>
        <w:rPr>
          <w:rFonts w:ascii="Times New Roman" w:hAnsi="Times New Roman" w:cs="Times New Roman"/>
          <w:sz w:val="24"/>
          <w:szCs w:val="24"/>
        </w:rPr>
      </w:pPr>
    </w:p>
    <w:p w:rsidR="00886744" w:rsidRDefault="007034FF" w:rsidP="000C0972">
      <w:pPr>
        <w:widowControl w:val="0"/>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6</w:t>
      </w:r>
      <w:r w:rsidR="001A321E">
        <w:rPr>
          <w:rFonts w:ascii="Times New Roman" w:hAnsi="Times New Roman" w:cs="Times New Roman"/>
          <w:b/>
          <w:sz w:val="24"/>
          <w:szCs w:val="24"/>
        </w:rPr>
        <w:t xml:space="preserve">. </w:t>
      </w:r>
      <w:r w:rsidR="00886744">
        <w:rPr>
          <w:rFonts w:ascii="Times New Roman" w:hAnsi="Times New Roman" w:cs="Times New Roman"/>
          <w:b/>
          <w:sz w:val="24"/>
          <w:szCs w:val="24"/>
        </w:rPr>
        <w:t>Основные меры правового регулирования муниципальной программы</w:t>
      </w:r>
    </w:p>
    <w:p w:rsidR="00886744" w:rsidRPr="00886744" w:rsidRDefault="00886744" w:rsidP="000C0972">
      <w:pPr>
        <w:widowControl w:val="0"/>
        <w:spacing w:after="0" w:line="240" w:lineRule="auto"/>
        <w:ind w:firstLine="567"/>
        <w:rPr>
          <w:rFonts w:ascii="Times New Roman" w:hAnsi="Times New Roman" w:cs="Times New Roman"/>
          <w:b/>
          <w:sz w:val="24"/>
          <w:szCs w:val="24"/>
        </w:rPr>
      </w:pPr>
    </w:p>
    <w:p w:rsidR="00886744" w:rsidRDefault="00886744" w:rsidP="00886744">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sidRPr="00F0526E">
        <w:rPr>
          <w:rFonts w:ascii="Times New Roman" w:hAnsi="Times New Roman" w:cs="Times New Roman"/>
          <w:bCs/>
          <w:color w:val="auto"/>
          <w:sz w:val="24"/>
          <w:szCs w:val="24"/>
        </w:rPr>
        <w:t>Основными мерами правового регулирования на государственном и муниципальном уровнях являются следующие нормативные правовые акты:</w:t>
      </w:r>
    </w:p>
    <w:p w:rsidR="00E40BDA" w:rsidRPr="006E240A" w:rsidRDefault="00E40BDA" w:rsidP="00E40BDA">
      <w:pPr>
        <w:pStyle w:val="af1"/>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6E240A">
        <w:rPr>
          <w:rFonts w:ascii="Times New Roman" w:hAnsi="Times New Roman" w:cs="Times New Roman"/>
          <w:color w:val="auto"/>
          <w:sz w:val="24"/>
          <w:szCs w:val="24"/>
        </w:rPr>
        <w:t>-</w:t>
      </w:r>
      <w:r w:rsidRPr="006E240A">
        <w:rPr>
          <w:rFonts w:ascii="Times New Roman" w:hAnsi="Times New Roman" w:cs="Times New Roman"/>
          <w:color w:val="auto"/>
          <w:sz w:val="24"/>
          <w:szCs w:val="24"/>
        </w:rPr>
        <w:tab/>
        <w:t>Конституция Российской Федерации;</w:t>
      </w:r>
    </w:p>
    <w:p w:rsidR="00E40BDA" w:rsidRPr="006E240A" w:rsidRDefault="00E40BDA" w:rsidP="00E40BDA">
      <w:pPr>
        <w:pStyle w:val="af1"/>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Pr="006E240A">
        <w:rPr>
          <w:rFonts w:ascii="Times New Roman" w:hAnsi="Times New Roman" w:cs="Times New Roman"/>
          <w:color w:val="auto"/>
          <w:sz w:val="24"/>
          <w:szCs w:val="24"/>
        </w:rPr>
        <w:t>-</w:t>
      </w:r>
      <w:r w:rsidRPr="006E240A">
        <w:rPr>
          <w:rFonts w:ascii="Times New Roman" w:hAnsi="Times New Roman" w:cs="Times New Roman"/>
          <w:color w:val="auto"/>
          <w:sz w:val="24"/>
          <w:szCs w:val="24"/>
        </w:rPr>
        <w:tab/>
        <w:t>Указ Президента Российской Федерации от 07.05.2018</w:t>
      </w:r>
      <w:r>
        <w:rPr>
          <w:rFonts w:ascii="Times New Roman" w:hAnsi="Times New Roman" w:cs="Times New Roman"/>
          <w:color w:val="auto"/>
          <w:sz w:val="24"/>
          <w:szCs w:val="24"/>
        </w:rPr>
        <w:t xml:space="preserve"> г.</w:t>
      </w:r>
      <w:r w:rsidRPr="006E240A">
        <w:rPr>
          <w:rFonts w:ascii="Times New Roman" w:hAnsi="Times New Roman" w:cs="Times New Roman"/>
          <w:color w:val="auto"/>
          <w:sz w:val="24"/>
          <w:szCs w:val="24"/>
        </w:rPr>
        <w:t xml:space="preserve"> № 204 «О национальных целях и стратегических задачах развития Российской Федерации на период до 2024 года»;</w:t>
      </w:r>
    </w:p>
    <w:p w:rsidR="00886744" w:rsidRPr="00F0526E" w:rsidRDefault="00886744" w:rsidP="00886744">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sidRPr="00F0526E">
        <w:rPr>
          <w:rFonts w:ascii="Times New Roman" w:hAnsi="Times New Roman" w:cs="Times New Roman"/>
          <w:bCs/>
          <w:color w:val="auto"/>
          <w:sz w:val="24"/>
          <w:szCs w:val="24"/>
        </w:rPr>
        <w:t xml:space="preserve">- </w:t>
      </w:r>
      <w:r w:rsidRPr="00F0526E">
        <w:rPr>
          <w:rFonts w:ascii="Times New Roman" w:hAnsi="Times New Roman" w:cs="Times New Roman"/>
          <w:bCs/>
          <w:color w:val="000000" w:themeColor="text1"/>
          <w:sz w:val="24"/>
          <w:szCs w:val="24"/>
        </w:rPr>
        <w:t xml:space="preserve">Федеральный </w:t>
      </w:r>
      <w:hyperlink r:id="rId10" w:history="1">
        <w:r w:rsidRPr="00F0526E">
          <w:rPr>
            <w:rFonts w:ascii="Times New Roman" w:hAnsi="Times New Roman" w:cs="Times New Roman"/>
            <w:bCs/>
            <w:color w:val="000000" w:themeColor="text1"/>
            <w:sz w:val="24"/>
            <w:szCs w:val="24"/>
          </w:rPr>
          <w:t>закон</w:t>
        </w:r>
      </w:hyperlink>
      <w:r w:rsidRPr="00F0526E">
        <w:rPr>
          <w:rFonts w:ascii="Times New Roman" w:hAnsi="Times New Roman" w:cs="Times New Roman"/>
          <w:bCs/>
          <w:color w:val="auto"/>
          <w:sz w:val="24"/>
          <w:szCs w:val="24"/>
        </w:rPr>
        <w:t xml:space="preserve"> от 06.10.2003 N 131-ФЗ </w:t>
      </w:r>
      <w:r>
        <w:rPr>
          <w:rFonts w:ascii="Times New Roman" w:hAnsi="Times New Roman" w:cs="Times New Roman"/>
          <w:bCs/>
          <w:color w:val="auto"/>
          <w:sz w:val="24"/>
          <w:szCs w:val="24"/>
        </w:rPr>
        <w:t>«</w:t>
      </w:r>
      <w:r w:rsidRPr="00F0526E">
        <w:rPr>
          <w:rFonts w:ascii="Times New Roman" w:hAnsi="Times New Roman" w:cs="Times New Roman"/>
          <w:bCs/>
          <w:color w:val="auto"/>
          <w:sz w:val="24"/>
          <w:szCs w:val="24"/>
        </w:rPr>
        <w:t>Об общих принципах организации местного самоуправления в Российской Ф</w:t>
      </w:r>
      <w:r>
        <w:rPr>
          <w:rFonts w:ascii="Times New Roman" w:hAnsi="Times New Roman" w:cs="Times New Roman"/>
          <w:bCs/>
          <w:color w:val="auto"/>
          <w:sz w:val="24"/>
          <w:szCs w:val="24"/>
        </w:rPr>
        <w:t>едерации»</w:t>
      </w:r>
      <w:r w:rsidRPr="00F0526E">
        <w:rPr>
          <w:rFonts w:ascii="Times New Roman" w:hAnsi="Times New Roman" w:cs="Times New Roman"/>
          <w:bCs/>
          <w:color w:val="auto"/>
          <w:sz w:val="24"/>
          <w:szCs w:val="24"/>
        </w:rPr>
        <w:t>;</w:t>
      </w:r>
    </w:p>
    <w:p w:rsidR="00886744" w:rsidRPr="00F0526E" w:rsidRDefault="00886744" w:rsidP="00886744">
      <w:pPr>
        <w:suppressAutoHyphens w:val="0"/>
        <w:spacing w:after="0" w:line="276"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F0526E">
        <w:rPr>
          <w:rFonts w:ascii="Times New Roman" w:hAnsi="Times New Roman" w:cs="Times New Roman"/>
          <w:bCs/>
          <w:color w:val="auto"/>
          <w:sz w:val="24"/>
          <w:szCs w:val="24"/>
        </w:rPr>
        <w:t xml:space="preserve"> </w:t>
      </w:r>
      <w:r w:rsidRPr="00134C50">
        <w:rPr>
          <w:rFonts w:ascii="Times New Roman" w:hAnsi="Times New Roman"/>
          <w:sz w:val="24"/>
          <w:szCs w:val="24"/>
        </w:rPr>
        <w:t>Генеральн</w:t>
      </w:r>
      <w:r>
        <w:rPr>
          <w:rFonts w:ascii="Times New Roman" w:hAnsi="Times New Roman"/>
          <w:sz w:val="24"/>
          <w:szCs w:val="24"/>
        </w:rPr>
        <w:t>ый</w:t>
      </w:r>
      <w:r w:rsidRPr="00134C50">
        <w:rPr>
          <w:rFonts w:ascii="Times New Roman" w:hAnsi="Times New Roman"/>
          <w:sz w:val="24"/>
          <w:szCs w:val="24"/>
        </w:rPr>
        <w:t xml:space="preserve"> план муниципального образования – Новомичуринское городское поселение Пронского муниципального района Рязанской области</w:t>
      </w:r>
      <w:r>
        <w:rPr>
          <w:rFonts w:ascii="Times New Roman" w:hAnsi="Times New Roman"/>
          <w:sz w:val="24"/>
          <w:szCs w:val="24"/>
        </w:rPr>
        <w:t xml:space="preserve">, утвержденного </w:t>
      </w:r>
      <w:r w:rsidR="004A2E6D">
        <w:rPr>
          <w:rFonts w:ascii="Times New Roman" w:hAnsi="Times New Roman"/>
          <w:sz w:val="24"/>
          <w:szCs w:val="24"/>
        </w:rPr>
        <w:t xml:space="preserve">постановлением ГУ архитектуры и градостроительства Рязанской области </w:t>
      </w:r>
      <w:r>
        <w:rPr>
          <w:rFonts w:ascii="Times New Roman" w:hAnsi="Times New Roman"/>
          <w:sz w:val="24"/>
          <w:szCs w:val="24"/>
        </w:rPr>
        <w:t xml:space="preserve">от </w:t>
      </w:r>
      <w:r w:rsidR="004A2E6D">
        <w:rPr>
          <w:rFonts w:ascii="Times New Roman" w:hAnsi="Times New Roman"/>
          <w:sz w:val="24"/>
          <w:szCs w:val="24"/>
        </w:rPr>
        <w:t>17.03.2022</w:t>
      </w:r>
      <w:r>
        <w:rPr>
          <w:rFonts w:ascii="Times New Roman" w:hAnsi="Times New Roman"/>
          <w:sz w:val="24"/>
          <w:szCs w:val="24"/>
        </w:rPr>
        <w:t xml:space="preserve"> г. №</w:t>
      </w:r>
      <w:r w:rsidR="004A2E6D">
        <w:rPr>
          <w:rFonts w:ascii="Times New Roman" w:hAnsi="Times New Roman"/>
          <w:sz w:val="24"/>
          <w:szCs w:val="24"/>
        </w:rPr>
        <w:t>128-п</w:t>
      </w:r>
      <w:r>
        <w:rPr>
          <w:rFonts w:ascii="Times New Roman" w:hAnsi="Times New Roman"/>
          <w:sz w:val="24"/>
          <w:szCs w:val="24"/>
        </w:rPr>
        <w:t>;</w:t>
      </w:r>
    </w:p>
    <w:p w:rsidR="00886744" w:rsidRPr="00F0526E" w:rsidRDefault="00886744" w:rsidP="00886744">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sidRPr="00F0526E">
        <w:rPr>
          <w:rFonts w:ascii="Times New Roman" w:hAnsi="Times New Roman" w:cs="Times New Roman"/>
          <w:bCs/>
          <w:color w:val="auto"/>
          <w:sz w:val="24"/>
          <w:szCs w:val="24"/>
        </w:rPr>
        <w:t xml:space="preserve">- </w:t>
      </w:r>
      <w:hyperlink r:id="rId11" w:history="1">
        <w:r w:rsidRPr="00F0526E">
          <w:rPr>
            <w:rFonts w:ascii="Times New Roman" w:hAnsi="Times New Roman" w:cs="Times New Roman"/>
            <w:bCs/>
            <w:color w:val="000000" w:themeColor="text1"/>
            <w:sz w:val="24"/>
            <w:szCs w:val="24"/>
          </w:rPr>
          <w:t>Правила</w:t>
        </w:r>
      </w:hyperlink>
      <w:r w:rsidRPr="00F0526E">
        <w:rPr>
          <w:rFonts w:ascii="Times New Roman" w:hAnsi="Times New Roman" w:cs="Times New Roman"/>
          <w:bCs/>
          <w:color w:val="auto"/>
          <w:sz w:val="24"/>
          <w:szCs w:val="24"/>
        </w:rPr>
        <w:t xml:space="preserve"> благоустройства территории муниципального образования </w:t>
      </w:r>
      <w:r>
        <w:rPr>
          <w:rFonts w:ascii="Times New Roman" w:hAnsi="Times New Roman" w:cs="Times New Roman"/>
          <w:bCs/>
          <w:color w:val="auto"/>
          <w:sz w:val="24"/>
          <w:szCs w:val="24"/>
        </w:rPr>
        <w:t>–</w:t>
      </w:r>
      <w:r w:rsidRPr="00F0526E">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Новомичуринское городское поселение</w:t>
      </w:r>
      <w:r w:rsidRPr="00F0526E">
        <w:rPr>
          <w:rFonts w:ascii="Times New Roman" w:hAnsi="Times New Roman" w:cs="Times New Roman"/>
          <w:bCs/>
          <w:color w:val="auto"/>
          <w:sz w:val="24"/>
          <w:szCs w:val="24"/>
        </w:rPr>
        <w:t xml:space="preserve">, утвержденные решением </w:t>
      </w:r>
      <w:r>
        <w:rPr>
          <w:rFonts w:ascii="Times New Roman" w:hAnsi="Times New Roman" w:cs="Times New Roman"/>
          <w:bCs/>
          <w:color w:val="auto"/>
          <w:sz w:val="24"/>
          <w:szCs w:val="24"/>
        </w:rPr>
        <w:t xml:space="preserve">Совета депутатов Новомичуринского городского поселения </w:t>
      </w:r>
      <w:r w:rsidRPr="00F0526E">
        <w:rPr>
          <w:rFonts w:ascii="Times New Roman" w:hAnsi="Times New Roman" w:cs="Times New Roman"/>
          <w:bCs/>
          <w:color w:val="auto"/>
          <w:sz w:val="24"/>
          <w:szCs w:val="24"/>
        </w:rPr>
        <w:t xml:space="preserve">от </w:t>
      </w:r>
      <w:r>
        <w:rPr>
          <w:rFonts w:ascii="Times New Roman" w:hAnsi="Times New Roman" w:cs="Times New Roman"/>
          <w:bCs/>
          <w:color w:val="auto"/>
          <w:sz w:val="24"/>
          <w:szCs w:val="24"/>
        </w:rPr>
        <w:t>20</w:t>
      </w:r>
      <w:r w:rsidRPr="00F0526E">
        <w:rPr>
          <w:rFonts w:ascii="Times New Roman" w:hAnsi="Times New Roman" w:cs="Times New Roman"/>
          <w:bCs/>
          <w:color w:val="auto"/>
          <w:sz w:val="24"/>
          <w:szCs w:val="24"/>
        </w:rPr>
        <w:t>.0</w:t>
      </w:r>
      <w:r>
        <w:rPr>
          <w:rFonts w:ascii="Times New Roman" w:hAnsi="Times New Roman" w:cs="Times New Roman"/>
          <w:bCs/>
          <w:color w:val="auto"/>
          <w:sz w:val="24"/>
          <w:szCs w:val="24"/>
        </w:rPr>
        <w:t>8</w:t>
      </w:r>
      <w:r w:rsidRPr="00F0526E">
        <w:rPr>
          <w:rFonts w:ascii="Times New Roman" w:hAnsi="Times New Roman" w:cs="Times New Roman"/>
          <w:bCs/>
          <w:color w:val="auto"/>
          <w:sz w:val="24"/>
          <w:szCs w:val="24"/>
        </w:rPr>
        <w:t xml:space="preserve">.2019 </w:t>
      </w:r>
      <w:r>
        <w:rPr>
          <w:rFonts w:ascii="Times New Roman" w:hAnsi="Times New Roman" w:cs="Times New Roman"/>
          <w:bCs/>
          <w:color w:val="auto"/>
          <w:sz w:val="24"/>
          <w:szCs w:val="24"/>
        </w:rPr>
        <w:t>№</w:t>
      </w:r>
      <w:r w:rsidRPr="00F0526E">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55</w:t>
      </w:r>
      <w:r w:rsidRPr="00F0526E">
        <w:rPr>
          <w:rFonts w:ascii="Times New Roman" w:hAnsi="Times New Roman" w:cs="Times New Roman"/>
          <w:bCs/>
          <w:color w:val="auto"/>
          <w:sz w:val="24"/>
          <w:szCs w:val="24"/>
        </w:rPr>
        <w:t>;</w:t>
      </w:r>
    </w:p>
    <w:p w:rsidR="00886744" w:rsidRDefault="00886744" w:rsidP="00886744">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sidRPr="00F0526E">
        <w:rPr>
          <w:rFonts w:ascii="Times New Roman" w:hAnsi="Times New Roman" w:cs="Times New Roman"/>
          <w:bCs/>
          <w:color w:val="auto"/>
          <w:sz w:val="24"/>
          <w:szCs w:val="24"/>
        </w:rPr>
        <w:t xml:space="preserve">- </w:t>
      </w:r>
      <w:hyperlink r:id="rId12" w:history="1">
        <w:r w:rsidRPr="00F0526E">
          <w:rPr>
            <w:rFonts w:ascii="Times New Roman" w:hAnsi="Times New Roman" w:cs="Times New Roman"/>
            <w:bCs/>
            <w:color w:val="000000" w:themeColor="text1"/>
            <w:sz w:val="24"/>
            <w:szCs w:val="24"/>
          </w:rPr>
          <w:t>Постановление</w:t>
        </w:r>
      </w:hyperlink>
      <w:r w:rsidRPr="00F0526E">
        <w:rPr>
          <w:rFonts w:ascii="Times New Roman" w:hAnsi="Times New Roman" w:cs="Times New Roman"/>
          <w:bCs/>
          <w:color w:val="auto"/>
          <w:sz w:val="24"/>
          <w:szCs w:val="24"/>
        </w:rPr>
        <w:t xml:space="preserve"> Правительства Российской</w:t>
      </w:r>
      <w:r>
        <w:rPr>
          <w:rFonts w:ascii="Times New Roman" w:hAnsi="Times New Roman" w:cs="Times New Roman"/>
          <w:bCs/>
          <w:color w:val="auto"/>
          <w:sz w:val="24"/>
          <w:szCs w:val="24"/>
        </w:rPr>
        <w:t xml:space="preserve"> Федерации от 10.02.2017 </w:t>
      </w:r>
      <w:r w:rsidR="00A96578">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169 «</w:t>
      </w:r>
      <w:r w:rsidRPr="00F0526E">
        <w:rPr>
          <w:rFonts w:ascii="Times New Roman" w:hAnsi="Times New Roman" w:cs="Times New Roman"/>
          <w:bCs/>
          <w:color w:val="auto"/>
          <w:sz w:val="24"/>
          <w:szCs w:val="24"/>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hAnsi="Times New Roman" w:cs="Times New Roman"/>
          <w:bCs/>
          <w:color w:val="auto"/>
          <w:sz w:val="24"/>
          <w:szCs w:val="24"/>
        </w:rPr>
        <w:t>ния современной городской среды»</w:t>
      </w:r>
      <w:r w:rsidRPr="00F0526E">
        <w:rPr>
          <w:rFonts w:ascii="Times New Roman" w:hAnsi="Times New Roman" w:cs="Times New Roman"/>
          <w:bCs/>
          <w:color w:val="auto"/>
          <w:sz w:val="24"/>
          <w:szCs w:val="24"/>
        </w:rPr>
        <w:t>;</w:t>
      </w:r>
    </w:p>
    <w:p w:rsidR="00E40BDA" w:rsidRPr="006E240A" w:rsidRDefault="00E40BDA" w:rsidP="00E40BDA">
      <w:pPr>
        <w:suppressAutoHyphens w:val="0"/>
        <w:autoSpaceDE w:val="0"/>
        <w:autoSpaceDN w:val="0"/>
        <w:adjustRightInd w:val="0"/>
        <w:spacing w:after="0" w:line="240" w:lineRule="auto"/>
        <w:jc w:val="both"/>
        <w:rPr>
          <w:rFonts w:ascii="Arial" w:hAnsi="Arial" w:cs="Arial"/>
          <w:color w:val="auto"/>
          <w:sz w:val="20"/>
          <w:szCs w:val="20"/>
        </w:rPr>
      </w:pPr>
      <w:r>
        <w:rPr>
          <w:rFonts w:ascii="Times New Roman" w:hAnsi="Times New Roman" w:cs="Times New Roman"/>
          <w:sz w:val="24"/>
          <w:szCs w:val="24"/>
        </w:rPr>
        <w:tab/>
        <w:t>-</w:t>
      </w:r>
      <w:r>
        <w:rPr>
          <w:rFonts w:ascii="Times New Roman" w:hAnsi="Times New Roman" w:cs="Times New Roman"/>
          <w:sz w:val="24"/>
          <w:szCs w:val="24"/>
        </w:rPr>
        <w:tab/>
      </w:r>
      <w:r w:rsidRPr="006E240A">
        <w:rPr>
          <w:rFonts w:ascii="Times New Roman" w:hAnsi="Times New Roman" w:cs="Times New Roman"/>
          <w:sz w:val="24"/>
          <w:szCs w:val="24"/>
        </w:rPr>
        <w:t>Постановление Правительства Рязанской области от 30.08.2017 г.  № 204 «Об утверждении государственной программы Рязанской области «Формирование современной городской среды»</w:t>
      </w:r>
    </w:p>
    <w:p w:rsidR="00886744" w:rsidRPr="00F0526E" w:rsidRDefault="00E40BDA" w:rsidP="00A66087">
      <w:pPr>
        <w:suppressAutoHyphens w:val="0"/>
        <w:autoSpaceDE w:val="0"/>
        <w:autoSpaceDN w:val="0"/>
        <w:adjustRightInd w:val="0"/>
        <w:spacing w:after="0" w:line="24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ab/>
      </w:r>
      <w:r w:rsidR="00886744" w:rsidRPr="00F0526E">
        <w:rPr>
          <w:rFonts w:ascii="Times New Roman" w:hAnsi="Times New Roman" w:cs="Times New Roman"/>
          <w:bCs/>
          <w:color w:val="auto"/>
          <w:sz w:val="24"/>
          <w:szCs w:val="24"/>
        </w:rPr>
        <w:t xml:space="preserve">- </w:t>
      </w:r>
      <w:hyperlink r:id="rId13" w:history="1">
        <w:r w:rsidR="00A66087" w:rsidRPr="00A66087">
          <w:rPr>
            <w:rFonts w:ascii="Times New Roman" w:hAnsi="Times New Roman" w:cs="Times New Roman"/>
            <w:color w:val="auto"/>
            <w:sz w:val="24"/>
            <w:szCs w:val="24"/>
          </w:rPr>
          <w:t>СП 59.13330.2020</w:t>
        </w:r>
      </w:hyperlink>
      <w:r w:rsidR="00A66087" w:rsidRPr="00A66087">
        <w:rPr>
          <w:rFonts w:ascii="Times New Roman" w:hAnsi="Times New Roman" w:cs="Times New Roman"/>
          <w:color w:val="auto"/>
          <w:sz w:val="24"/>
          <w:szCs w:val="24"/>
        </w:rPr>
        <w:t xml:space="preserve"> «СНиП 35-01-2001 Доступность зданий и сооружений для маломобильных групп населения»</w:t>
      </w:r>
      <w:r w:rsidR="00A66087" w:rsidRPr="00F0526E">
        <w:rPr>
          <w:rFonts w:ascii="Times New Roman" w:hAnsi="Times New Roman" w:cs="Times New Roman"/>
          <w:bCs/>
          <w:color w:val="auto"/>
          <w:sz w:val="24"/>
          <w:szCs w:val="24"/>
        </w:rPr>
        <w:t xml:space="preserve"> </w:t>
      </w:r>
      <w:r w:rsidR="00886744" w:rsidRPr="00F0526E">
        <w:rPr>
          <w:rFonts w:ascii="Times New Roman" w:hAnsi="Times New Roman" w:cs="Times New Roman"/>
          <w:bCs/>
          <w:color w:val="auto"/>
          <w:sz w:val="24"/>
          <w:szCs w:val="24"/>
        </w:rPr>
        <w:t xml:space="preserve">и СП 35-105-2002 </w:t>
      </w:r>
      <w:r w:rsidR="00886744">
        <w:rPr>
          <w:rFonts w:ascii="Times New Roman" w:hAnsi="Times New Roman" w:cs="Times New Roman"/>
          <w:bCs/>
          <w:color w:val="auto"/>
          <w:sz w:val="24"/>
          <w:szCs w:val="24"/>
        </w:rPr>
        <w:t>«</w:t>
      </w:r>
      <w:r w:rsidR="00886744" w:rsidRPr="00F0526E">
        <w:rPr>
          <w:rFonts w:ascii="Times New Roman" w:hAnsi="Times New Roman" w:cs="Times New Roman"/>
          <w:bCs/>
          <w:color w:val="auto"/>
          <w:sz w:val="24"/>
          <w:szCs w:val="24"/>
        </w:rPr>
        <w:t>Реконструкция городской застройки с учетом доступности для инвалидов и други</w:t>
      </w:r>
      <w:r w:rsidR="00886744">
        <w:rPr>
          <w:rFonts w:ascii="Times New Roman" w:hAnsi="Times New Roman" w:cs="Times New Roman"/>
          <w:bCs/>
          <w:color w:val="auto"/>
          <w:sz w:val="24"/>
          <w:szCs w:val="24"/>
        </w:rPr>
        <w:t>х маломобильных групп населения»</w:t>
      </w:r>
      <w:r w:rsidR="00886744" w:rsidRPr="00F0526E">
        <w:rPr>
          <w:rFonts w:ascii="Times New Roman" w:hAnsi="Times New Roman" w:cs="Times New Roman"/>
          <w:bCs/>
          <w:color w:val="auto"/>
          <w:sz w:val="24"/>
          <w:szCs w:val="24"/>
        </w:rPr>
        <w:t>.</w:t>
      </w:r>
    </w:p>
    <w:p w:rsidR="00886744" w:rsidRPr="00F0526E" w:rsidRDefault="00886744" w:rsidP="00886744">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sidRPr="00F0526E">
        <w:rPr>
          <w:rFonts w:ascii="Times New Roman" w:hAnsi="Times New Roman" w:cs="Times New Roman"/>
          <w:bCs/>
          <w:color w:val="auto"/>
          <w:sz w:val="24"/>
          <w:szCs w:val="24"/>
        </w:rPr>
        <w:t xml:space="preserve">В целях реализации программных мероприятий и в рамках компетенции отрасли благоустройства города перечень нормативных правовых актов может обновляться и дополняться. </w:t>
      </w:r>
    </w:p>
    <w:p w:rsidR="00886744" w:rsidRDefault="00886744" w:rsidP="000C0972">
      <w:pPr>
        <w:widowControl w:val="0"/>
        <w:spacing w:after="0" w:line="240" w:lineRule="auto"/>
        <w:ind w:firstLine="567"/>
        <w:rPr>
          <w:rFonts w:ascii="Times New Roman" w:hAnsi="Times New Roman" w:cs="Times New Roman"/>
          <w:sz w:val="24"/>
          <w:szCs w:val="24"/>
        </w:rPr>
      </w:pPr>
    </w:p>
    <w:p w:rsidR="00BA4720" w:rsidRDefault="007034FF" w:rsidP="00BA4720">
      <w:pPr>
        <w:pStyle w:val="af1"/>
        <w:ind w:firstLine="5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7</w:t>
      </w:r>
      <w:r w:rsidR="00BA4720" w:rsidRPr="006E240A">
        <w:rPr>
          <w:rFonts w:ascii="Times New Roman" w:hAnsi="Times New Roman" w:cs="Times New Roman"/>
          <w:b/>
          <w:sz w:val="24"/>
          <w:szCs w:val="24"/>
          <w:lang w:eastAsia="ru-RU"/>
        </w:rPr>
        <w:t>. Ресурсное обеспечение Программы</w:t>
      </w:r>
    </w:p>
    <w:p w:rsidR="001A321E" w:rsidRPr="006E240A" w:rsidRDefault="001A321E" w:rsidP="00BA4720">
      <w:pPr>
        <w:pStyle w:val="af1"/>
        <w:ind w:firstLine="540"/>
        <w:jc w:val="center"/>
        <w:rPr>
          <w:rFonts w:ascii="Times New Roman" w:hAnsi="Times New Roman" w:cs="Times New Roman"/>
          <w:b/>
          <w:sz w:val="24"/>
          <w:szCs w:val="24"/>
          <w:lang w:eastAsia="ru-RU"/>
        </w:rPr>
      </w:pPr>
    </w:p>
    <w:p w:rsidR="00A66087" w:rsidRPr="000C7CA1" w:rsidRDefault="008718D5" w:rsidP="00A66087">
      <w:pPr>
        <w:pStyle w:val="af1"/>
        <w:jc w:val="both"/>
        <w:rPr>
          <w:rFonts w:ascii="Times New Roman" w:hAnsi="Times New Roman"/>
        </w:rPr>
      </w:pPr>
      <w:r>
        <w:rPr>
          <w:rFonts w:ascii="Times New Roman" w:hAnsi="Times New Roman" w:cs="Times New Roman"/>
          <w:sz w:val="24"/>
          <w:szCs w:val="24"/>
        </w:rPr>
        <w:tab/>
      </w:r>
      <w:r w:rsidR="00BA4720" w:rsidRPr="006E240A">
        <w:rPr>
          <w:rFonts w:ascii="Times New Roman" w:hAnsi="Times New Roman" w:cs="Times New Roman"/>
          <w:sz w:val="24"/>
          <w:szCs w:val="24"/>
        </w:rPr>
        <w:t xml:space="preserve">Общий объем средств, необходимых для реализации всего комплекса мероприятий Программы, составляет </w:t>
      </w:r>
      <w:r w:rsidR="00A66087">
        <w:rPr>
          <w:rFonts w:ascii="Times New Roman" w:hAnsi="Times New Roman"/>
          <w:sz w:val="24"/>
          <w:szCs w:val="24"/>
        </w:rPr>
        <w:t xml:space="preserve">25 043,54117 </w:t>
      </w:r>
      <w:r w:rsidR="00A66087" w:rsidRPr="000C7CA1">
        <w:rPr>
          <w:rFonts w:ascii="Times New Roman" w:hAnsi="Times New Roman"/>
        </w:rPr>
        <w:t>тыс. рублей, с условиями корректировки фактического поступления денежных, в том числе по годам:</w:t>
      </w:r>
    </w:p>
    <w:p w:rsidR="00A66087" w:rsidRPr="000C7CA1" w:rsidRDefault="00A66087" w:rsidP="00A66087">
      <w:pPr>
        <w:pStyle w:val="af1"/>
        <w:rPr>
          <w:rFonts w:ascii="Times New Roman" w:hAnsi="Times New Roman"/>
        </w:rPr>
      </w:pPr>
      <w:r w:rsidRPr="000C7CA1">
        <w:rPr>
          <w:rFonts w:ascii="Times New Roman" w:hAnsi="Times New Roman"/>
        </w:rPr>
        <w:t xml:space="preserve">2023 год  – </w:t>
      </w:r>
      <w:r>
        <w:rPr>
          <w:rFonts w:ascii="Times New Roman" w:hAnsi="Times New Roman"/>
        </w:rPr>
        <w:t>16 791,06401</w:t>
      </w:r>
      <w:r w:rsidRPr="000C7CA1">
        <w:rPr>
          <w:rFonts w:ascii="Times New Roman" w:hAnsi="Times New Roman"/>
        </w:rPr>
        <w:t xml:space="preserve"> тыс. рублей;</w:t>
      </w:r>
    </w:p>
    <w:p w:rsidR="00A66087" w:rsidRDefault="00A66087" w:rsidP="00A66087">
      <w:pPr>
        <w:pStyle w:val="af1"/>
        <w:rPr>
          <w:rFonts w:ascii="Times New Roman" w:hAnsi="Times New Roman"/>
        </w:rPr>
      </w:pPr>
      <w:r>
        <w:rPr>
          <w:rFonts w:ascii="Times New Roman" w:hAnsi="Times New Roman"/>
        </w:rPr>
        <w:t>2024 год  – 2</w:t>
      </w:r>
      <w:r w:rsidRPr="000C7CA1">
        <w:rPr>
          <w:rFonts w:ascii="Times New Roman" w:hAnsi="Times New Roman"/>
        </w:rPr>
        <w:t> </w:t>
      </w:r>
      <w:r>
        <w:rPr>
          <w:rFonts w:ascii="Times New Roman" w:hAnsi="Times New Roman"/>
        </w:rPr>
        <w:t>416,514 тыс. рублей;</w:t>
      </w:r>
    </w:p>
    <w:p w:rsidR="00A66087" w:rsidRDefault="00A66087" w:rsidP="00A66087">
      <w:pPr>
        <w:pStyle w:val="af1"/>
        <w:rPr>
          <w:rFonts w:ascii="Times New Roman" w:hAnsi="Times New Roman"/>
        </w:rPr>
      </w:pPr>
      <w:r>
        <w:rPr>
          <w:rFonts w:ascii="Times New Roman" w:hAnsi="Times New Roman"/>
        </w:rPr>
        <w:t>2025 год – 1 400,00 тыс. рублей;</w:t>
      </w:r>
    </w:p>
    <w:p w:rsidR="00A66087" w:rsidRPr="000C7CA1" w:rsidRDefault="00A66087" w:rsidP="00A66087">
      <w:pPr>
        <w:pStyle w:val="af1"/>
        <w:rPr>
          <w:rFonts w:ascii="Times New Roman" w:hAnsi="Times New Roman"/>
        </w:rPr>
      </w:pPr>
      <w:r>
        <w:rPr>
          <w:rFonts w:ascii="Times New Roman" w:hAnsi="Times New Roman"/>
        </w:rPr>
        <w:t>2026 год – 4 435,96316 тыс. рублей</w:t>
      </w:r>
    </w:p>
    <w:p w:rsidR="00A66087" w:rsidRPr="000C7CA1" w:rsidRDefault="00A66087" w:rsidP="00A66087">
      <w:pPr>
        <w:pStyle w:val="af1"/>
        <w:rPr>
          <w:rFonts w:ascii="Times New Roman" w:hAnsi="Times New Roman"/>
        </w:rPr>
      </w:pPr>
      <w:r w:rsidRPr="000C7CA1">
        <w:rPr>
          <w:rFonts w:ascii="Times New Roman" w:hAnsi="Times New Roman"/>
        </w:rPr>
        <w:t>Объем финансирования за счет средств федерального бюджета составляет</w:t>
      </w:r>
      <w:r>
        <w:rPr>
          <w:rFonts w:ascii="Times New Roman" w:hAnsi="Times New Roman"/>
        </w:rPr>
        <w:t xml:space="preserve"> 6 340,63435</w:t>
      </w:r>
      <w:r w:rsidRPr="000C7CA1">
        <w:rPr>
          <w:rFonts w:ascii="Times New Roman" w:hAnsi="Times New Roman"/>
        </w:rPr>
        <w:t xml:space="preserve"> </w:t>
      </w:r>
      <w:r>
        <w:rPr>
          <w:rFonts w:ascii="Times New Roman" w:hAnsi="Times New Roman"/>
        </w:rPr>
        <w:t xml:space="preserve">   </w:t>
      </w:r>
      <w:r w:rsidRPr="000C7CA1">
        <w:rPr>
          <w:rFonts w:ascii="Times New Roman" w:hAnsi="Times New Roman"/>
        </w:rPr>
        <w:t xml:space="preserve"> тыс. рублей, в том числе по годам:</w:t>
      </w:r>
    </w:p>
    <w:p w:rsidR="00A66087" w:rsidRPr="000C7CA1" w:rsidRDefault="00A66087" w:rsidP="00A66087">
      <w:pPr>
        <w:pStyle w:val="af1"/>
        <w:rPr>
          <w:rFonts w:ascii="Times New Roman" w:hAnsi="Times New Roman"/>
        </w:rPr>
      </w:pPr>
      <w:r w:rsidRPr="000C7CA1">
        <w:rPr>
          <w:rFonts w:ascii="Times New Roman" w:hAnsi="Times New Roman"/>
        </w:rPr>
        <w:t xml:space="preserve">2023 год  –   </w:t>
      </w:r>
      <w:r>
        <w:rPr>
          <w:rFonts w:ascii="Times New Roman" w:hAnsi="Times New Roman"/>
        </w:rPr>
        <w:t>6 340,63435</w:t>
      </w:r>
      <w:r w:rsidRPr="000C7CA1">
        <w:rPr>
          <w:rFonts w:ascii="Times New Roman" w:hAnsi="Times New Roman"/>
        </w:rPr>
        <w:t xml:space="preserve"> тыс. рублей;</w:t>
      </w:r>
    </w:p>
    <w:p w:rsidR="00A66087" w:rsidRDefault="00A66087" w:rsidP="00A66087">
      <w:pPr>
        <w:pStyle w:val="af1"/>
        <w:rPr>
          <w:rFonts w:ascii="Times New Roman" w:hAnsi="Times New Roman"/>
        </w:rPr>
      </w:pPr>
      <w:r>
        <w:rPr>
          <w:rFonts w:ascii="Times New Roman" w:hAnsi="Times New Roman"/>
        </w:rPr>
        <w:t>2024 год  –   0,00 тыс. рублей;</w:t>
      </w:r>
    </w:p>
    <w:p w:rsidR="00A66087" w:rsidRDefault="00A66087" w:rsidP="00A66087">
      <w:pPr>
        <w:pStyle w:val="af1"/>
        <w:rPr>
          <w:rFonts w:ascii="Times New Roman" w:hAnsi="Times New Roman"/>
        </w:rPr>
      </w:pPr>
      <w:r>
        <w:rPr>
          <w:rFonts w:ascii="Times New Roman" w:hAnsi="Times New Roman"/>
        </w:rPr>
        <w:t>2025 год – 0,00 тыс. рублей;</w:t>
      </w:r>
    </w:p>
    <w:p w:rsidR="00A66087" w:rsidRPr="000C7CA1" w:rsidRDefault="00A66087" w:rsidP="00A66087">
      <w:pPr>
        <w:pStyle w:val="af1"/>
        <w:rPr>
          <w:rFonts w:ascii="Times New Roman" w:hAnsi="Times New Roman"/>
        </w:rPr>
      </w:pPr>
      <w:r>
        <w:rPr>
          <w:rFonts w:ascii="Times New Roman" w:hAnsi="Times New Roman"/>
        </w:rPr>
        <w:t>2026 год -  0,00 тыс. рублей.</w:t>
      </w:r>
    </w:p>
    <w:p w:rsidR="00A66087" w:rsidRPr="000C7CA1" w:rsidRDefault="00A66087" w:rsidP="00A66087">
      <w:pPr>
        <w:pStyle w:val="af1"/>
        <w:jc w:val="both"/>
        <w:rPr>
          <w:rFonts w:ascii="Times New Roman" w:hAnsi="Times New Roman"/>
        </w:rPr>
      </w:pPr>
      <w:r w:rsidRPr="000C7CA1">
        <w:rPr>
          <w:rFonts w:ascii="Times New Roman" w:hAnsi="Times New Roman"/>
        </w:rPr>
        <w:t xml:space="preserve">Объем финансирования за счет средств областного бюджета составляет  </w:t>
      </w:r>
      <w:r>
        <w:rPr>
          <w:rFonts w:ascii="Times New Roman" w:hAnsi="Times New Roman"/>
        </w:rPr>
        <w:t>7</w:t>
      </w:r>
      <w:r w:rsidR="00403740">
        <w:rPr>
          <w:rFonts w:ascii="Times New Roman" w:hAnsi="Times New Roman"/>
        </w:rPr>
        <w:t xml:space="preserve"> </w:t>
      </w:r>
      <w:r>
        <w:rPr>
          <w:rFonts w:ascii="Times New Roman" w:hAnsi="Times New Roman"/>
        </w:rPr>
        <w:t xml:space="preserve">799,36565 </w:t>
      </w:r>
      <w:r w:rsidRPr="000C7CA1">
        <w:rPr>
          <w:rFonts w:ascii="Times New Roman" w:hAnsi="Times New Roman"/>
        </w:rPr>
        <w:t>тыс. рублей, в том числе по годам:</w:t>
      </w:r>
    </w:p>
    <w:p w:rsidR="00A66087" w:rsidRPr="000C7CA1" w:rsidRDefault="00A66087" w:rsidP="00A66087">
      <w:pPr>
        <w:pStyle w:val="af1"/>
        <w:rPr>
          <w:rFonts w:ascii="Times New Roman" w:hAnsi="Times New Roman"/>
        </w:rPr>
      </w:pPr>
      <w:r w:rsidRPr="000C7CA1">
        <w:rPr>
          <w:rFonts w:ascii="Times New Roman" w:hAnsi="Times New Roman"/>
        </w:rPr>
        <w:t xml:space="preserve">2023 год  –  </w:t>
      </w:r>
      <w:r>
        <w:rPr>
          <w:rFonts w:ascii="Times New Roman" w:hAnsi="Times New Roman"/>
        </w:rPr>
        <w:t>7799,36565</w:t>
      </w:r>
      <w:r w:rsidRPr="000C7CA1">
        <w:rPr>
          <w:rFonts w:ascii="Times New Roman" w:hAnsi="Times New Roman"/>
        </w:rPr>
        <w:t xml:space="preserve"> тыс. рублей;</w:t>
      </w:r>
    </w:p>
    <w:p w:rsidR="00A66087" w:rsidRDefault="00A66087" w:rsidP="00A66087">
      <w:pPr>
        <w:pStyle w:val="af1"/>
        <w:rPr>
          <w:rFonts w:ascii="Times New Roman" w:hAnsi="Times New Roman"/>
        </w:rPr>
      </w:pPr>
      <w:r>
        <w:rPr>
          <w:rFonts w:ascii="Times New Roman" w:hAnsi="Times New Roman"/>
        </w:rPr>
        <w:t>2024 год  –   0,00 тыс. рублей;</w:t>
      </w:r>
    </w:p>
    <w:p w:rsidR="00A66087" w:rsidRDefault="00A66087" w:rsidP="00A66087">
      <w:pPr>
        <w:pStyle w:val="af1"/>
        <w:rPr>
          <w:rFonts w:ascii="Times New Roman" w:hAnsi="Times New Roman"/>
        </w:rPr>
      </w:pPr>
      <w:r>
        <w:rPr>
          <w:rFonts w:ascii="Times New Roman" w:hAnsi="Times New Roman"/>
        </w:rPr>
        <w:t xml:space="preserve">2025 год - 0,00 тыс. рублей; </w:t>
      </w:r>
    </w:p>
    <w:p w:rsidR="00A66087" w:rsidRPr="000C7CA1" w:rsidRDefault="00A66087" w:rsidP="00A66087">
      <w:pPr>
        <w:pStyle w:val="af1"/>
        <w:rPr>
          <w:rFonts w:ascii="Times New Roman" w:hAnsi="Times New Roman"/>
        </w:rPr>
      </w:pPr>
      <w:r>
        <w:rPr>
          <w:rFonts w:ascii="Times New Roman" w:hAnsi="Times New Roman"/>
        </w:rPr>
        <w:t>2026 год - 0,00 тыс. рублей.</w:t>
      </w:r>
    </w:p>
    <w:p w:rsidR="00A66087" w:rsidRPr="000C7CA1" w:rsidRDefault="00A66087" w:rsidP="00A66087">
      <w:pPr>
        <w:pStyle w:val="af1"/>
        <w:rPr>
          <w:rFonts w:ascii="Times New Roman" w:hAnsi="Times New Roman"/>
        </w:rPr>
      </w:pPr>
      <w:r w:rsidRPr="000C7CA1">
        <w:rPr>
          <w:rFonts w:ascii="Times New Roman" w:hAnsi="Times New Roman"/>
        </w:rPr>
        <w:t xml:space="preserve">Объем финансирования за счет средств местного бюджета составляет  </w:t>
      </w:r>
      <w:r>
        <w:rPr>
          <w:rFonts w:ascii="Times New Roman" w:hAnsi="Times New Roman"/>
        </w:rPr>
        <w:t>10</w:t>
      </w:r>
      <w:r w:rsidR="00403740">
        <w:rPr>
          <w:rFonts w:ascii="Times New Roman" w:hAnsi="Times New Roman"/>
        </w:rPr>
        <w:t xml:space="preserve"> </w:t>
      </w:r>
      <w:r>
        <w:rPr>
          <w:rFonts w:ascii="Times New Roman" w:hAnsi="Times New Roman"/>
        </w:rPr>
        <w:t xml:space="preserve">903,54117 </w:t>
      </w:r>
      <w:r w:rsidRPr="000C7CA1">
        <w:rPr>
          <w:rFonts w:ascii="Times New Roman" w:hAnsi="Times New Roman"/>
        </w:rPr>
        <w:t>тыс. рублей, в том числе по годам:</w:t>
      </w:r>
    </w:p>
    <w:p w:rsidR="00A66087" w:rsidRPr="000C7CA1" w:rsidRDefault="00A66087" w:rsidP="00A66087">
      <w:pPr>
        <w:pStyle w:val="af1"/>
        <w:rPr>
          <w:rFonts w:ascii="Times New Roman" w:hAnsi="Times New Roman"/>
        </w:rPr>
      </w:pPr>
      <w:r w:rsidRPr="000C7CA1">
        <w:rPr>
          <w:rFonts w:ascii="Times New Roman" w:hAnsi="Times New Roman"/>
        </w:rPr>
        <w:t xml:space="preserve">2023 год  –  </w:t>
      </w:r>
      <w:r>
        <w:rPr>
          <w:rFonts w:ascii="Times New Roman" w:hAnsi="Times New Roman"/>
        </w:rPr>
        <w:t>2 651,06401</w:t>
      </w:r>
      <w:r w:rsidRPr="000C7CA1">
        <w:rPr>
          <w:rFonts w:ascii="Times New Roman" w:hAnsi="Times New Roman"/>
        </w:rPr>
        <w:t xml:space="preserve"> тыс. рублей;</w:t>
      </w:r>
    </w:p>
    <w:p w:rsidR="00A66087" w:rsidRDefault="00A66087" w:rsidP="00A66087">
      <w:pPr>
        <w:pStyle w:val="af1"/>
        <w:rPr>
          <w:rFonts w:ascii="Times New Roman" w:hAnsi="Times New Roman"/>
        </w:rPr>
      </w:pPr>
      <w:r w:rsidRPr="000C7CA1">
        <w:rPr>
          <w:rFonts w:ascii="Times New Roman" w:hAnsi="Times New Roman"/>
        </w:rPr>
        <w:t xml:space="preserve">2024 год  –  </w:t>
      </w:r>
      <w:r>
        <w:rPr>
          <w:rFonts w:ascii="Times New Roman" w:hAnsi="Times New Roman"/>
        </w:rPr>
        <w:t>2</w:t>
      </w:r>
      <w:r w:rsidRPr="000C7CA1">
        <w:rPr>
          <w:rFonts w:ascii="Times New Roman" w:hAnsi="Times New Roman"/>
        </w:rPr>
        <w:t> </w:t>
      </w:r>
      <w:r>
        <w:rPr>
          <w:rFonts w:ascii="Times New Roman" w:hAnsi="Times New Roman"/>
        </w:rPr>
        <w:t xml:space="preserve">416,514 </w:t>
      </w:r>
      <w:r w:rsidRPr="000C7CA1">
        <w:rPr>
          <w:rFonts w:ascii="Times New Roman" w:hAnsi="Times New Roman"/>
        </w:rPr>
        <w:t>тыс. рублей</w:t>
      </w:r>
      <w:r>
        <w:rPr>
          <w:rFonts w:ascii="Times New Roman" w:hAnsi="Times New Roman"/>
        </w:rPr>
        <w:t>;</w:t>
      </w:r>
    </w:p>
    <w:p w:rsidR="00A66087" w:rsidRDefault="00A66087" w:rsidP="00A66087">
      <w:pPr>
        <w:pStyle w:val="af1"/>
        <w:rPr>
          <w:rFonts w:ascii="Times New Roman" w:hAnsi="Times New Roman"/>
        </w:rPr>
      </w:pPr>
      <w:r>
        <w:rPr>
          <w:rFonts w:ascii="Times New Roman" w:hAnsi="Times New Roman"/>
        </w:rPr>
        <w:t>2025 год -  1 400,00 тыс. рублей;</w:t>
      </w:r>
    </w:p>
    <w:p w:rsidR="00A66087" w:rsidRPr="000C7CA1" w:rsidRDefault="00A66087" w:rsidP="00A66087">
      <w:pPr>
        <w:pStyle w:val="af1"/>
        <w:rPr>
          <w:rFonts w:ascii="Times New Roman" w:hAnsi="Times New Roman"/>
        </w:rPr>
      </w:pPr>
      <w:r>
        <w:rPr>
          <w:rFonts w:ascii="Times New Roman" w:hAnsi="Times New Roman"/>
        </w:rPr>
        <w:t>2026 год -  4 435,96316 тыс. рублей.</w:t>
      </w:r>
    </w:p>
    <w:p w:rsidR="00BA4720" w:rsidRDefault="00812D01" w:rsidP="00325FE0">
      <w:pPr>
        <w:pStyle w:val="af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BA4720" w:rsidRPr="006E240A">
        <w:rPr>
          <w:rFonts w:ascii="Times New Roman" w:hAnsi="Times New Roman" w:cs="Times New Roman"/>
          <w:color w:val="000000"/>
          <w:sz w:val="24"/>
          <w:szCs w:val="24"/>
          <w:shd w:val="clear" w:color="auto" w:fill="FFFFFF"/>
        </w:rPr>
        <w:t>Объемы и источники финансирования Программы носят прогнозный характер и подлежат ежегодному уточнению</w:t>
      </w:r>
      <w:r w:rsidR="00BA4720" w:rsidRPr="006E240A">
        <w:rPr>
          <w:rFonts w:ascii="Times New Roman" w:hAnsi="Times New Roman" w:cs="Times New Roman"/>
          <w:sz w:val="24"/>
          <w:szCs w:val="24"/>
        </w:rPr>
        <w:t>.</w:t>
      </w:r>
    </w:p>
    <w:p w:rsidR="007034FF" w:rsidRPr="007034FF" w:rsidRDefault="007034FF" w:rsidP="007034FF">
      <w:pPr>
        <w:suppressAutoHyphens w:val="0"/>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w:t>
      </w:r>
      <w:r w:rsidRPr="007034FF">
        <w:rPr>
          <w:rFonts w:ascii="Times New Roman" w:hAnsi="Times New Roman" w:cs="Times New Roman"/>
          <w:bCs/>
          <w:color w:val="auto"/>
          <w:sz w:val="24"/>
          <w:szCs w:val="24"/>
        </w:rPr>
        <w:t xml:space="preserve">В рамках данной муниципальной программы планируется привлечь средства вышестоящих бюджетов в рамках государственной </w:t>
      </w:r>
      <w:hyperlink r:id="rId14" w:history="1">
        <w:r w:rsidRPr="007034FF">
          <w:rPr>
            <w:rFonts w:ascii="Times New Roman" w:hAnsi="Times New Roman" w:cs="Times New Roman"/>
            <w:bCs/>
            <w:color w:val="auto"/>
            <w:sz w:val="24"/>
            <w:szCs w:val="24"/>
          </w:rPr>
          <w:t>программы</w:t>
        </w:r>
      </w:hyperlink>
      <w:r w:rsidRPr="007034FF">
        <w:rPr>
          <w:rFonts w:ascii="Times New Roman" w:hAnsi="Times New Roman" w:cs="Times New Roman"/>
          <w:bCs/>
          <w:color w:val="auto"/>
          <w:sz w:val="24"/>
          <w:szCs w:val="24"/>
        </w:rPr>
        <w:t xml:space="preserve"> Рязанской области </w:t>
      </w:r>
      <w:r w:rsidR="00A66087">
        <w:rPr>
          <w:rFonts w:ascii="Times New Roman" w:hAnsi="Times New Roman" w:cs="Times New Roman"/>
          <w:bCs/>
          <w:color w:val="auto"/>
          <w:sz w:val="24"/>
          <w:szCs w:val="24"/>
        </w:rPr>
        <w:t>«</w:t>
      </w:r>
      <w:r w:rsidRPr="007034FF">
        <w:rPr>
          <w:rFonts w:ascii="Times New Roman" w:hAnsi="Times New Roman" w:cs="Times New Roman"/>
          <w:bCs/>
          <w:color w:val="auto"/>
          <w:sz w:val="24"/>
          <w:szCs w:val="24"/>
        </w:rPr>
        <w:t>Формирование</w:t>
      </w:r>
      <w:r w:rsidR="00A66087">
        <w:rPr>
          <w:rFonts w:ascii="Times New Roman" w:hAnsi="Times New Roman" w:cs="Times New Roman"/>
          <w:bCs/>
          <w:color w:val="auto"/>
          <w:sz w:val="24"/>
          <w:szCs w:val="24"/>
        </w:rPr>
        <w:t xml:space="preserve"> современной городской среды»</w:t>
      </w:r>
      <w:r w:rsidRPr="007034FF">
        <w:rPr>
          <w:rFonts w:ascii="Times New Roman" w:hAnsi="Times New Roman" w:cs="Times New Roman"/>
          <w:bCs/>
          <w:color w:val="auto"/>
          <w:sz w:val="24"/>
          <w:szCs w:val="24"/>
        </w:rPr>
        <w:t xml:space="preserve">, утвержденной Постановлением Правительства Рязанской области от 30.08.2017 </w:t>
      </w:r>
      <w:r>
        <w:rPr>
          <w:rFonts w:ascii="Times New Roman" w:hAnsi="Times New Roman" w:cs="Times New Roman"/>
          <w:bCs/>
          <w:color w:val="auto"/>
          <w:sz w:val="24"/>
          <w:szCs w:val="24"/>
        </w:rPr>
        <w:t>№</w:t>
      </w:r>
      <w:r w:rsidRPr="007034FF">
        <w:rPr>
          <w:rFonts w:ascii="Times New Roman" w:hAnsi="Times New Roman" w:cs="Times New Roman"/>
          <w:bCs/>
          <w:color w:val="auto"/>
          <w:sz w:val="24"/>
          <w:szCs w:val="24"/>
        </w:rPr>
        <w:t xml:space="preserve"> 204.</w:t>
      </w:r>
    </w:p>
    <w:p w:rsidR="0058016B" w:rsidRDefault="0058016B" w:rsidP="00BA4720">
      <w:pPr>
        <w:pStyle w:val="af1"/>
        <w:jc w:val="center"/>
        <w:rPr>
          <w:rFonts w:ascii="Times New Roman" w:hAnsi="Times New Roman" w:cs="Times New Roman"/>
          <w:b/>
          <w:sz w:val="24"/>
          <w:szCs w:val="24"/>
          <w:lang w:eastAsia="ru-RU"/>
        </w:rPr>
      </w:pPr>
    </w:p>
    <w:p w:rsidR="00BA4720" w:rsidRDefault="007034FF" w:rsidP="00BA4720">
      <w:pPr>
        <w:pStyle w:val="af1"/>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8</w:t>
      </w:r>
      <w:r w:rsidR="00BA4720" w:rsidRPr="006E240A">
        <w:rPr>
          <w:rFonts w:ascii="Times New Roman" w:hAnsi="Times New Roman" w:cs="Times New Roman"/>
          <w:b/>
          <w:sz w:val="24"/>
          <w:szCs w:val="24"/>
          <w:lang w:eastAsia="ru-RU"/>
        </w:rPr>
        <w:t>. Механизм реализации Программы</w:t>
      </w:r>
    </w:p>
    <w:p w:rsidR="00E90D0F" w:rsidRDefault="00E90D0F" w:rsidP="00BA4720">
      <w:pPr>
        <w:pStyle w:val="af1"/>
        <w:jc w:val="center"/>
        <w:rPr>
          <w:rFonts w:ascii="Times New Roman" w:hAnsi="Times New Roman" w:cs="Times New Roman"/>
          <w:b/>
          <w:sz w:val="24"/>
          <w:szCs w:val="24"/>
          <w:lang w:eastAsia="ru-RU"/>
        </w:rPr>
      </w:pPr>
    </w:p>
    <w:p w:rsidR="00E90D0F" w:rsidRDefault="00E90D0F" w:rsidP="00E90D0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Разработчиком и ответственным исполнителем муниципальной программы является администрация муниципального образования – Новомичуринское городского поселения Пронского муниципального района.</w:t>
      </w:r>
    </w:p>
    <w:p w:rsidR="00E90D0F" w:rsidRDefault="00E90D0F" w:rsidP="00E90D0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Реализация муниципальной программы осуществляется в соответствии с «</w:t>
      </w:r>
      <w:hyperlink r:id="rId15" w:history="1">
        <w:r w:rsidRPr="00E90D0F">
          <w:rPr>
            <w:rFonts w:ascii="Times New Roman" w:hAnsi="Times New Roman" w:cs="Times New Roman"/>
            <w:color w:val="000000" w:themeColor="text1"/>
            <w:sz w:val="24"/>
            <w:szCs w:val="24"/>
          </w:rPr>
          <w:t>Правилами</w:t>
        </w:r>
      </w:hyperlink>
      <w:r>
        <w:rPr>
          <w:rFonts w:ascii="Times New Roman" w:hAnsi="Times New Roman" w:cs="Times New Roman"/>
          <w:color w:val="auto"/>
          <w:sz w:val="24"/>
          <w:szCs w:val="24"/>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и </w:t>
      </w:r>
      <w:hyperlink r:id="rId16" w:history="1">
        <w:r w:rsidRPr="00382C3D">
          <w:rPr>
            <w:rFonts w:ascii="Times New Roman" w:hAnsi="Times New Roman" w:cs="Times New Roman"/>
            <w:color w:val="000000" w:themeColor="text1"/>
            <w:sz w:val="24"/>
            <w:szCs w:val="24"/>
          </w:rPr>
          <w:t>Постановлением</w:t>
        </w:r>
      </w:hyperlink>
      <w:r>
        <w:rPr>
          <w:rFonts w:ascii="Times New Roman" w:hAnsi="Times New Roman" w:cs="Times New Roman"/>
          <w:color w:val="auto"/>
          <w:sz w:val="24"/>
          <w:szCs w:val="24"/>
        </w:rPr>
        <w:t xml:space="preserve"> Правительства Рязанской области от 30.08.2017 № 204 «Об утверждении государственной программы Рязанской области «Формирование современной городской среды».</w:t>
      </w:r>
      <w:proofErr w:type="gramEnd"/>
    </w:p>
    <w:p w:rsidR="00E90D0F" w:rsidRDefault="00E90D0F" w:rsidP="00E90D0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Ответственный исполнитель муниципальной программы:</w:t>
      </w:r>
    </w:p>
    <w:p w:rsidR="00E90D0F" w:rsidRDefault="00E90D0F" w:rsidP="00E90D0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обеспечивает результативность, адресность и целевой характер использования бюджетных средств;</w:t>
      </w:r>
    </w:p>
    <w:p w:rsidR="00E90D0F" w:rsidRDefault="00E90D0F" w:rsidP="00E90D0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обеспечивает </w:t>
      </w:r>
      <w:proofErr w:type="gramStart"/>
      <w:r>
        <w:rPr>
          <w:rFonts w:ascii="Times New Roman" w:hAnsi="Times New Roman" w:cs="Times New Roman"/>
          <w:color w:val="auto"/>
          <w:sz w:val="24"/>
          <w:szCs w:val="24"/>
        </w:rPr>
        <w:t>контроль за</w:t>
      </w:r>
      <w:proofErr w:type="gramEnd"/>
      <w:r>
        <w:rPr>
          <w:rFonts w:ascii="Times New Roman" w:hAnsi="Times New Roman" w:cs="Times New Roman"/>
          <w:color w:val="auto"/>
          <w:sz w:val="24"/>
          <w:szCs w:val="24"/>
        </w:rPr>
        <w:t xml:space="preserve"> соблюдением получателями субсидий целей, порядка и условий, установленных при их предоставлении;</w:t>
      </w:r>
    </w:p>
    <w:p w:rsidR="00E90D0F" w:rsidRDefault="00E90D0F" w:rsidP="00E90D0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осуществляет координацию деятельности соисполнителей и участников программы в процессе ее выполнения.</w:t>
      </w:r>
    </w:p>
    <w:p w:rsidR="00E90D0F" w:rsidRDefault="00E90D0F" w:rsidP="00E90D0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Для выполнения условий получения субсидий на реализацию мероприятий муниципальной программы необходимо проведение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E90D0F" w:rsidRDefault="00E90D0F" w:rsidP="00E90D0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w:t>
      </w:r>
      <w:hyperlink r:id="rId17" w:history="1">
        <w:r w:rsidRPr="00382C3D">
          <w:rPr>
            <w:rFonts w:ascii="Times New Roman" w:hAnsi="Times New Roman" w:cs="Times New Roman"/>
            <w:color w:val="000000" w:themeColor="text1"/>
            <w:sz w:val="24"/>
            <w:szCs w:val="24"/>
          </w:rPr>
          <w:t>Постановлением</w:t>
        </w:r>
      </w:hyperlink>
      <w:r>
        <w:rPr>
          <w:rFonts w:ascii="Times New Roman" w:hAnsi="Times New Roman" w:cs="Times New Roman"/>
          <w:color w:val="auto"/>
          <w:sz w:val="24"/>
          <w:szCs w:val="24"/>
        </w:rPr>
        <w:t xml:space="preserve"> администрации муниципального образования </w:t>
      </w:r>
      <w:proofErr w:type="gramStart"/>
      <w:r>
        <w:rPr>
          <w:rFonts w:ascii="Times New Roman" w:hAnsi="Times New Roman" w:cs="Times New Roman"/>
          <w:color w:val="auto"/>
          <w:sz w:val="24"/>
          <w:szCs w:val="24"/>
        </w:rPr>
        <w:t>–Н</w:t>
      </w:r>
      <w:proofErr w:type="gramEnd"/>
      <w:r>
        <w:rPr>
          <w:rFonts w:ascii="Times New Roman" w:hAnsi="Times New Roman" w:cs="Times New Roman"/>
          <w:color w:val="auto"/>
          <w:sz w:val="24"/>
          <w:szCs w:val="24"/>
        </w:rPr>
        <w:t>овомичуринское городское поселение от 17.05.2018 № 155 «Об утверждении состава и положения о комиссии по инвентаризации дворовых и общественных территорий» создана комиссия по инвентаризации дворовых и общественных территорий города Новомичуринск.</w:t>
      </w:r>
    </w:p>
    <w:p w:rsidR="00E90D0F" w:rsidRDefault="00E90D0F" w:rsidP="00E90D0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Комиссия по инвентаризации дворовых и общественных территорий осуществляет организацию и проведение инвентаризации дворовых и общественных территорий в соответствии с графиком проведения инвентаризации дворовых и общественных территорий. Результатом инвентаризации является паспорт благоустройства обследуемых территорий по формам, утвержденным </w:t>
      </w:r>
      <w:hyperlink r:id="rId18" w:history="1">
        <w:r w:rsidRPr="00382C3D">
          <w:rPr>
            <w:rFonts w:ascii="Times New Roman" w:hAnsi="Times New Roman" w:cs="Times New Roman"/>
            <w:color w:val="000000" w:themeColor="text1"/>
            <w:sz w:val="24"/>
            <w:szCs w:val="24"/>
          </w:rPr>
          <w:t>Постановлением</w:t>
        </w:r>
      </w:hyperlink>
      <w:r>
        <w:rPr>
          <w:rFonts w:ascii="Times New Roman" w:hAnsi="Times New Roman" w:cs="Times New Roman"/>
          <w:color w:val="auto"/>
          <w:sz w:val="24"/>
          <w:szCs w:val="24"/>
        </w:rPr>
        <w:t xml:space="preserve"> </w:t>
      </w:r>
      <w:r w:rsidR="00382C3D">
        <w:rPr>
          <w:rFonts w:ascii="Times New Roman" w:hAnsi="Times New Roman" w:cs="Times New Roman"/>
          <w:color w:val="auto"/>
          <w:sz w:val="24"/>
          <w:szCs w:val="24"/>
        </w:rPr>
        <w:t xml:space="preserve">администрации муниципального образования </w:t>
      </w:r>
      <w:proofErr w:type="gramStart"/>
      <w:r w:rsidR="00382C3D">
        <w:rPr>
          <w:rFonts w:ascii="Times New Roman" w:hAnsi="Times New Roman" w:cs="Times New Roman"/>
          <w:color w:val="auto"/>
          <w:sz w:val="24"/>
          <w:szCs w:val="24"/>
        </w:rPr>
        <w:t>–Н</w:t>
      </w:r>
      <w:proofErr w:type="gramEnd"/>
      <w:r w:rsidR="00382C3D">
        <w:rPr>
          <w:rFonts w:ascii="Times New Roman" w:hAnsi="Times New Roman" w:cs="Times New Roman"/>
          <w:color w:val="auto"/>
          <w:sz w:val="24"/>
          <w:szCs w:val="24"/>
        </w:rPr>
        <w:t xml:space="preserve">овомичуринское городское поселение </w:t>
      </w:r>
      <w:r>
        <w:rPr>
          <w:rFonts w:ascii="Times New Roman" w:hAnsi="Times New Roman" w:cs="Times New Roman"/>
          <w:color w:val="auto"/>
          <w:sz w:val="24"/>
          <w:szCs w:val="24"/>
        </w:rPr>
        <w:t xml:space="preserve">от </w:t>
      </w:r>
      <w:r w:rsidR="00382C3D">
        <w:rPr>
          <w:rFonts w:ascii="Times New Roman" w:hAnsi="Times New Roman" w:cs="Times New Roman"/>
          <w:color w:val="auto"/>
          <w:sz w:val="24"/>
          <w:szCs w:val="24"/>
        </w:rPr>
        <w:t>2</w:t>
      </w:r>
      <w:r>
        <w:rPr>
          <w:rFonts w:ascii="Times New Roman" w:hAnsi="Times New Roman" w:cs="Times New Roman"/>
          <w:color w:val="auto"/>
          <w:sz w:val="24"/>
          <w:szCs w:val="24"/>
        </w:rPr>
        <w:t>0.0</w:t>
      </w:r>
      <w:r w:rsidR="00382C3D">
        <w:rPr>
          <w:rFonts w:ascii="Times New Roman" w:hAnsi="Times New Roman" w:cs="Times New Roman"/>
          <w:color w:val="auto"/>
          <w:sz w:val="24"/>
          <w:szCs w:val="24"/>
        </w:rPr>
        <w:t>2</w:t>
      </w:r>
      <w:r>
        <w:rPr>
          <w:rFonts w:ascii="Times New Roman" w:hAnsi="Times New Roman" w:cs="Times New Roman"/>
          <w:color w:val="auto"/>
          <w:sz w:val="24"/>
          <w:szCs w:val="24"/>
        </w:rPr>
        <w:t>.20</w:t>
      </w:r>
      <w:r w:rsidR="00382C3D">
        <w:rPr>
          <w:rFonts w:ascii="Times New Roman" w:hAnsi="Times New Roman" w:cs="Times New Roman"/>
          <w:color w:val="auto"/>
          <w:sz w:val="24"/>
          <w:szCs w:val="24"/>
        </w:rPr>
        <w:t>2</w:t>
      </w:r>
      <w:r>
        <w:rPr>
          <w:rFonts w:ascii="Times New Roman" w:hAnsi="Times New Roman" w:cs="Times New Roman"/>
          <w:color w:val="auto"/>
          <w:sz w:val="24"/>
          <w:szCs w:val="24"/>
        </w:rPr>
        <w:t xml:space="preserve">1 </w:t>
      </w:r>
      <w:r w:rsidR="00382C3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382C3D">
        <w:rPr>
          <w:rFonts w:ascii="Times New Roman" w:hAnsi="Times New Roman" w:cs="Times New Roman"/>
          <w:color w:val="auto"/>
          <w:sz w:val="24"/>
          <w:szCs w:val="24"/>
        </w:rPr>
        <w:t>55 «</w:t>
      </w:r>
      <w:r>
        <w:rPr>
          <w:rFonts w:ascii="Times New Roman" w:hAnsi="Times New Roman" w:cs="Times New Roman"/>
          <w:color w:val="auto"/>
          <w:sz w:val="24"/>
          <w:szCs w:val="24"/>
        </w:rPr>
        <w:t xml:space="preserve">Об утверждении </w:t>
      </w:r>
      <w:r w:rsidR="00382C3D">
        <w:rPr>
          <w:rFonts w:ascii="Times New Roman" w:hAnsi="Times New Roman" w:cs="Times New Roman"/>
          <w:color w:val="auto"/>
          <w:sz w:val="24"/>
          <w:szCs w:val="24"/>
        </w:rPr>
        <w:t>Порядка инвентаризации дворовых и общественных территорий муниципального образования – Новомичуринское городское поселение Пронского муниципального района Рязанской области»</w:t>
      </w:r>
      <w:r>
        <w:rPr>
          <w:rFonts w:ascii="Times New Roman" w:hAnsi="Times New Roman" w:cs="Times New Roman"/>
          <w:color w:val="auto"/>
          <w:sz w:val="24"/>
          <w:szCs w:val="24"/>
        </w:rPr>
        <w:t>.</w:t>
      </w:r>
    </w:p>
    <w:p w:rsidR="00DE038C" w:rsidRDefault="00DE038C" w:rsidP="00DE038C">
      <w:pPr>
        <w:suppressAutoHyphens w:val="0"/>
        <w:autoSpaceDE w:val="0"/>
        <w:autoSpaceDN w:val="0"/>
        <w:adjustRightInd w:val="0"/>
        <w:spacing w:after="0" w:line="240" w:lineRule="auto"/>
        <w:jc w:val="both"/>
        <w:rPr>
          <w:rFonts w:ascii="Times New Roman" w:hAnsi="Times New Roman" w:cs="Times New Roman"/>
          <w:color w:val="auto"/>
          <w:sz w:val="24"/>
          <w:szCs w:val="24"/>
        </w:rPr>
      </w:pPr>
      <w:r w:rsidRPr="00DE038C">
        <w:rPr>
          <w:rFonts w:ascii="Times New Roman" w:hAnsi="Times New Roman" w:cs="Times New Roman"/>
          <w:color w:val="auto"/>
          <w:sz w:val="24"/>
          <w:szCs w:val="24"/>
        </w:rPr>
        <w:tab/>
      </w:r>
      <w:proofErr w:type="gramStart"/>
      <w:r w:rsidR="00E90D0F" w:rsidRPr="00DE038C">
        <w:rPr>
          <w:rFonts w:ascii="Times New Roman" w:hAnsi="Times New Roman" w:cs="Times New Roman"/>
          <w:color w:val="auto"/>
          <w:sz w:val="24"/>
          <w:szCs w:val="24"/>
        </w:rPr>
        <w:t>В целях отбора общественных территорий, подлежащих в рамках реализации муниципальной программы благоустройству в первоочередном порядке пров</w:t>
      </w:r>
      <w:r w:rsidR="00420927">
        <w:rPr>
          <w:rFonts w:ascii="Times New Roman" w:hAnsi="Times New Roman" w:cs="Times New Roman"/>
          <w:color w:val="auto"/>
          <w:sz w:val="24"/>
          <w:szCs w:val="24"/>
        </w:rPr>
        <w:t>одится</w:t>
      </w:r>
      <w:r w:rsidR="00E90D0F" w:rsidRPr="00DE038C">
        <w:rPr>
          <w:rFonts w:ascii="Times New Roman" w:hAnsi="Times New Roman" w:cs="Times New Roman"/>
          <w:color w:val="auto"/>
          <w:sz w:val="24"/>
          <w:szCs w:val="24"/>
        </w:rPr>
        <w:t xml:space="preserve"> голосование по отбору таких общественных территорий </w:t>
      </w:r>
      <w:r w:rsidR="00E90D0F" w:rsidRPr="00F5398F">
        <w:rPr>
          <w:rFonts w:ascii="Times New Roman" w:hAnsi="Times New Roman" w:cs="Times New Roman"/>
          <w:color w:val="auto"/>
          <w:sz w:val="24"/>
          <w:szCs w:val="24"/>
        </w:rPr>
        <w:t xml:space="preserve">в </w:t>
      </w:r>
      <w:hyperlink r:id="rId19" w:history="1">
        <w:r w:rsidR="00E90D0F" w:rsidRPr="00F5398F">
          <w:rPr>
            <w:rFonts w:ascii="Times New Roman" w:hAnsi="Times New Roman" w:cs="Times New Roman"/>
            <w:color w:val="auto"/>
            <w:sz w:val="24"/>
            <w:szCs w:val="24"/>
          </w:rPr>
          <w:t>порядке</w:t>
        </w:r>
      </w:hyperlink>
      <w:r w:rsidR="00E90D0F" w:rsidRPr="00F5398F">
        <w:rPr>
          <w:rFonts w:ascii="Times New Roman" w:hAnsi="Times New Roman" w:cs="Times New Roman"/>
          <w:color w:val="auto"/>
          <w:sz w:val="24"/>
          <w:szCs w:val="24"/>
        </w:rPr>
        <w:t xml:space="preserve">, </w:t>
      </w:r>
      <w:r w:rsidR="00E90D0F" w:rsidRPr="00DE038C">
        <w:rPr>
          <w:rFonts w:ascii="Times New Roman" w:hAnsi="Times New Roman" w:cs="Times New Roman"/>
          <w:color w:val="auto"/>
          <w:sz w:val="24"/>
          <w:szCs w:val="24"/>
        </w:rPr>
        <w:t xml:space="preserve">утвержденном </w:t>
      </w:r>
      <w:r w:rsidR="00420927">
        <w:rPr>
          <w:rFonts w:ascii="Times New Roman" w:hAnsi="Times New Roman" w:cs="Times New Roman"/>
          <w:color w:val="auto"/>
          <w:sz w:val="24"/>
          <w:szCs w:val="24"/>
        </w:rPr>
        <w:t xml:space="preserve">постановлением администрации </w:t>
      </w:r>
      <w:r>
        <w:rPr>
          <w:rFonts w:ascii="Times New Roman" w:hAnsi="Times New Roman" w:cs="Times New Roman"/>
          <w:color w:val="auto"/>
          <w:sz w:val="24"/>
          <w:szCs w:val="24"/>
        </w:rPr>
        <w:t>муниципального образования - Новомичуринское городское поселение Пронского муниципальног</w:t>
      </w:r>
      <w:r w:rsidR="00420927">
        <w:rPr>
          <w:rFonts w:ascii="Times New Roman" w:hAnsi="Times New Roman" w:cs="Times New Roman"/>
          <w:color w:val="auto"/>
          <w:sz w:val="24"/>
          <w:szCs w:val="24"/>
        </w:rPr>
        <w:t>о района Рязанской области от 20</w:t>
      </w:r>
      <w:r>
        <w:rPr>
          <w:rFonts w:ascii="Times New Roman" w:hAnsi="Times New Roman" w:cs="Times New Roman"/>
          <w:color w:val="auto"/>
          <w:sz w:val="24"/>
          <w:szCs w:val="24"/>
        </w:rPr>
        <w:t>.</w:t>
      </w:r>
      <w:r w:rsidR="00420927">
        <w:rPr>
          <w:rFonts w:ascii="Times New Roman" w:hAnsi="Times New Roman" w:cs="Times New Roman"/>
          <w:color w:val="auto"/>
          <w:sz w:val="24"/>
          <w:szCs w:val="24"/>
        </w:rPr>
        <w:t>0</w:t>
      </w:r>
      <w:r>
        <w:rPr>
          <w:rFonts w:ascii="Times New Roman" w:hAnsi="Times New Roman" w:cs="Times New Roman"/>
          <w:color w:val="auto"/>
          <w:sz w:val="24"/>
          <w:szCs w:val="24"/>
        </w:rPr>
        <w:t>2.20</w:t>
      </w:r>
      <w:r w:rsidR="00420927">
        <w:rPr>
          <w:rFonts w:ascii="Times New Roman" w:hAnsi="Times New Roman" w:cs="Times New Roman"/>
          <w:color w:val="auto"/>
          <w:sz w:val="24"/>
          <w:szCs w:val="24"/>
        </w:rPr>
        <w:t>21</w:t>
      </w:r>
      <w:r>
        <w:rPr>
          <w:rFonts w:ascii="Times New Roman" w:hAnsi="Times New Roman" w:cs="Times New Roman"/>
          <w:color w:val="auto"/>
          <w:sz w:val="24"/>
          <w:szCs w:val="24"/>
        </w:rPr>
        <w:t xml:space="preserve"> № 5</w:t>
      </w:r>
      <w:r w:rsidR="00420927">
        <w:rPr>
          <w:rFonts w:ascii="Times New Roman" w:hAnsi="Times New Roman" w:cs="Times New Roman"/>
          <w:color w:val="auto"/>
          <w:sz w:val="24"/>
          <w:szCs w:val="24"/>
        </w:rPr>
        <w:t>6</w:t>
      </w:r>
      <w:r>
        <w:rPr>
          <w:rFonts w:ascii="Times New Roman" w:hAnsi="Times New Roman" w:cs="Times New Roman"/>
          <w:color w:val="auto"/>
          <w:sz w:val="24"/>
          <w:szCs w:val="24"/>
        </w:rPr>
        <w:t xml:space="preserve"> «Об утверждении Порядк</w:t>
      </w:r>
      <w:r w:rsidR="00420927">
        <w:rPr>
          <w:rFonts w:ascii="Times New Roman" w:hAnsi="Times New Roman" w:cs="Times New Roman"/>
          <w:color w:val="auto"/>
          <w:sz w:val="24"/>
          <w:szCs w:val="24"/>
        </w:rPr>
        <w:t xml:space="preserve">ов предоставления, рассмотрения и оценки предложений заинтересованных лиц о включении дворовой территории многоквартирного дома и общественных территорий </w:t>
      </w:r>
      <w:r>
        <w:rPr>
          <w:rFonts w:ascii="Times New Roman" w:hAnsi="Times New Roman" w:cs="Times New Roman"/>
          <w:color w:val="auto"/>
          <w:sz w:val="24"/>
          <w:szCs w:val="24"/>
        </w:rPr>
        <w:t xml:space="preserve"> в</w:t>
      </w:r>
      <w:proofErr w:type="gramEnd"/>
      <w:r>
        <w:rPr>
          <w:rFonts w:ascii="Times New Roman" w:hAnsi="Times New Roman" w:cs="Times New Roman"/>
          <w:color w:val="auto"/>
          <w:sz w:val="24"/>
          <w:szCs w:val="24"/>
        </w:rPr>
        <w:t xml:space="preserve"> муниципальную программу </w:t>
      </w:r>
      <w:r w:rsidR="00420927">
        <w:rPr>
          <w:rFonts w:ascii="Times New Roman" w:hAnsi="Times New Roman" w:cs="Times New Roman"/>
          <w:color w:val="auto"/>
          <w:sz w:val="24"/>
          <w:szCs w:val="24"/>
        </w:rPr>
        <w:t>«Ф</w:t>
      </w:r>
      <w:r>
        <w:rPr>
          <w:rFonts w:ascii="Times New Roman" w:hAnsi="Times New Roman" w:cs="Times New Roman"/>
          <w:color w:val="auto"/>
          <w:sz w:val="24"/>
          <w:szCs w:val="24"/>
        </w:rPr>
        <w:t xml:space="preserve">ормирования современной городской среды </w:t>
      </w:r>
      <w:r w:rsidR="00420927">
        <w:rPr>
          <w:rFonts w:ascii="Times New Roman" w:hAnsi="Times New Roman" w:cs="Times New Roman"/>
          <w:color w:val="auto"/>
          <w:sz w:val="24"/>
          <w:szCs w:val="24"/>
        </w:rPr>
        <w:t>в</w:t>
      </w:r>
      <w:r>
        <w:rPr>
          <w:rFonts w:ascii="Times New Roman" w:hAnsi="Times New Roman" w:cs="Times New Roman"/>
          <w:color w:val="auto"/>
          <w:sz w:val="24"/>
          <w:szCs w:val="24"/>
        </w:rPr>
        <w:t xml:space="preserve"> муниципально</w:t>
      </w:r>
      <w:r w:rsidR="00420927">
        <w:rPr>
          <w:rFonts w:ascii="Times New Roman" w:hAnsi="Times New Roman" w:cs="Times New Roman"/>
          <w:color w:val="auto"/>
          <w:sz w:val="24"/>
          <w:szCs w:val="24"/>
        </w:rPr>
        <w:t>м</w:t>
      </w:r>
      <w:r>
        <w:rPr>
          <w:rFonts w:ascii="Times New Roman" w:hAnsi="Times New Roman" w:cs="Times New Roman"/>
          <w:color w:val="auto"/>
          <w:sz w:val="24"/>
          <w:szCs w:val="24"/>
        </w:rPr>
        <w:t xml:space="preserve"> образовани</w:t>
      </w:r>
      <w:r w:rsidR="00420927">
        <w:rPr>
          <w:rFonts w:ascii="Times New Roman" w:hAnsi="Times New Roman" w:cs="Times New Roman"/>
          <w:color w:val="auto"/>
          <w:sz w:val="24"/>
          <w:szCs w:val="24"/>
        </w:rPr>
        <w:t>и</w:t>
      </w:r>
      <w:r>
        <w:rPr>
          <w:rFonts w:ascii="Times New Roman" w:hAnsi="Times New Roman" w:cs="Times New Roman"/>
          <w:color w:val="auto"/>
          <w:sz w:val="24"/>
          <w:szCs w:val="24"/>
        </w:rPr>
        <w:t xml:space="preserve"> - Новомичуринское городское поселение </w:t>
      </w:r>
      <w:r w:rsidR="00420927">
        <w:rPr>
          <w:rFonts w:ascii="Times New Roman" w:hAnsi="Times New Roman" w:cs="Times New Roman"/>
          <w:color w:val="auto"/>
          <w:sz w:val="24"/>
          <w:szCs w:val="24"/>
        </w:rPr>
        <w:t>Пронского муниципального района Рязанской области</w:t>
      </w:r>
      <w:r>
        <w:rPr>
          <w:rFonts w:ascii="Times New Roman" w:hAnsi="Times New Roman" w:cs="Times New Roman"/>
          <w:color w:val="auto"/>
          <w:sz w:val="24"/>
          <w:szCs w:val="24"/>
        </w:rPr>
        <w:t>».</w:t>
      </w:r>
    </w:p>
    <w:p w:rsidR="00E90D0F" w:rsidRDefault="00E90D0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Администрация </w:t>
      </w:r>
      <w:r w:rsidR="00382C3D">
        <w:rPr>
          <w:rFonts w:ascii="Times New Roman" w:hAnsi="Times New Roman" w:cs="Times New Roman"/>
          <w:color w:val="auto"/>
          <w:sz w:val="24"/>
          <w:szCs w:val="24"/>
        </w:rPr>
        <w:t>муниципального образования – Новомичуринское городское поселение</w:t>
      </w:r>
      <w:r>
        <w:rPr>
          <w:rFonts w:ascii="Times New Roman" w:hAnsi="Times New Roman" w:cs="Times New Roman"/>
          <w:color w:val="auto"/>
          <w:sz w:val="24"/>
          <w:szCs w:val="24"/>
        </w:rPr>
        <w:t xml:space="preserve"> вправе:</w:t>
      </w:r>
    </w:p>
    <w:p w:rsidR="00E90D0F" w:rsidRDefault="00E90D0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w:t>
      </w:r>
      <w:proofErr w:type="gramEnd"/>
      <w:r>
        <w:rPr>
          <w:rFonts w:ascii="Times New Roman" w:hAnsi="Times New Roman" w:cs="Times New Roman"/>
          <w:color w:val="auto"/>
          <w:sz w:val="24"/>
          <w:szCs w:val="24"/>
        </w:rPr>
        <w:t xml:space="preserve"> комиссией по формированию современной городской среды в Рязанской области (далее - межведомственная комиссия), состав и Положение о которой утверждены </w:t>
      </w:r>
      <w:hyperlink r:id="rId20" w:history="1">
        <w:r w:rsidRPr="00382C3D">
          <w:rPr>
            <w:rFonts w:ascii="Times New Roman" w:hAnsi="Times New Roman" w:cs="Times New Roman"/>
            <w:color w:val="000000" w:themeColor="text1"/>
            <w:sz w:val="24"/>
            <w:szCs w:val="24"/>
          </w:rPr>
          <w:t>Постановлением</w:t>
        </w:r>
      </w:hyperlink>
      <w:r w:rsidRPr="00382C3D">
        <w:rPr>
          <w:rFonts w:ascii="Times New Roman" w:hAnsi="Times New Roman" w:cs="Times New Roman"/>
          <w:color w:val="000000" w:themeColor="text1"/>
          <w:sz w:val="24"/>
          <w:szCs w:val="24"/>
        </w:rPr>
        <w:t xml:space="preserve"> П</w:t>
      </w:r>
      <w:r>
        <w:rPr>
          <w:rFonts w:ascii="Times New Roman" w:hAnsi="Times New Roman" w:cs="Times New Roman"/>
          <w:color w:val="auto"/>
          <w:sz w:val="24"/>
          <w:szCs w:val="24"/>
        </w:rPr>
        <w:t>равительства Рязанской области от 15.03.2017 N 49 "О межведомственной комиссии по формированию современной городской среды в Рязанской области", в порядке, установленном межведомственной комиссией;</w:t>
      </w:r>
    </w:p>
    <w:p w:rsidR="00E90D0F" w:rsidRDefault="00E90D0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При этом </w:t>
      </w:r>
      <w:r>
        <w:rPr>
          <w:rFonts w:ascii="Times New Roman" w:hAnsi="Times New Roman" w:cs="Times New Roman"/>
          <w:color w:val="auto"/>
          <w:sz w:val="24"/>
          <w:szCs w:val="24"/>
        </w:rPr>
        <w:lastRenderedPageBreak/>
        <w:t>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межведомственной комиссией.</w:t>
      </w:r>
    </w:p>
    <w:p w:rsidR="00E90D0F" w:rsidRDefault="00E90D0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Для реализации основных мероприятий муниципальной программы подготовлены:</w:t>
      </w:r>
    </w:p>
    <w:p w:rsidR="00E90D0F" w:rsidRPr="00002AF2" w:rsidRDefault="00E90D0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минимальный переч</w:t>
      </w:r>
      <w:r w:rsidR="00A8368F">
        <w:rPr>
          <w:rFonts w:ascii="Times New Roman" w:hAnsi="Times New Roman" w:cs="Times New Roman"/>
          <w:color w:val="auto"/>
          <w:sz w:val="24"/>
          <w:szCs w:val="24"/>
        </w:rPr>
        <w:t>е</w:t>
      </w:r>
      <w:r>
        <w:rPr>
          <w:rFonts w:ascii="Times New Roman" w:hAnsi="Times New Roman" w:cs="Times New Roman"/>
          <w:color w:val="auto"/>
          <w:sz w:val="24"/>
          <w:szCs w:val="24"/>
        </w:rPr>
        <w:t>н</w:t>
      </w:r>
      <w:r w:rsidR="00A8368F">
        <w:rPr>
          <w:rFonts w:ascii="Times New Roman" w:hAnsi="Times New Roman" w:cs="Times New Roman"/>
          <w:color w:val="auto"/>
          <w:sz w:val="24"/>
          <w:szCs w:val="24"/>
        </w:rPr>
        <w:t>ь</w:t>
      </w:r>
      <w:r>
        <w:rPr>
          <w:rFonts w:ascii="Times New Roman" w:hAnsi="Times New Roman" w:cs="Times New Roman"/>
          <w:color w:val="auto"/>
          <w:sz w:val="24"/>
          <w:szCs w:val="24"/>
        </w:rPr>
        <w:t xml:space="preserve"> работ по благоустройству дворовых территорий многоквартирных домов </w:t>
      </w:r>
      <w:r w:rsidRPr="00002AF2">
        <w:rPr>
          <w:rFonts w:ascii="Times New Roman" w:hAnsi="Times New Roman" w:cs="Times New Roman"/>
          <w:color w:val="auto"/>
          <w:sz w:val="24"/>
          <w:szCs w:val="24"/>
        </w:rPr>
        <w:t>(</w:t>
      </w:r>
      <w:hyperlink r:id="rId21" w:history="1">
        <w:r w:rsidRPr="00002AF2">
          <w:rPr>
            <w:rFonts w:ascii="Times New Roman" w:hAnsi="Times New Roman" w:cs="Times New Roman"/>
            <w:color w:val="auto"/>
            <w:sz w:val="24"/>
            <w:szCs w:val="24"/>
          </w:rPr>
          <w:t xml:space="preserve">приложение </w:t>
        </w:r>
        <w:r w:rsidR="00A8368F" w:rsidRPr="00002AF2">
          <w:rPr>
            <w:rFonts w:ascii="Times New Roman" w:hAnsi="Times New Roman" w:cs="Times New Roman"/>
            <w:color w:val="auto"/>
            <w:sz w:val="24"/>
            <w:szCs w:val="24"/>
          </w:rPr>
          <w:t>№</w:t>
        </w:r>
        <w:r w:rsidRPr="00002AF2">
          <w:rPr>
            <w:rFonts w:ascii="Times New Roman" w:hAnsi="Times New Roman" w:cs="Times New Roman"/>
            <w:color w:val="auto"/>
            <w:sz w:val="24"/>
            <w:szCs w:val="24"/>
          </w:rPr>
          <w:t xml:space="preserve"> </w:t>
        </w:r>
      </w:hyperlink>
      <w:r w:rsidR="00002AF2" w:rsidRPr="00002AF2">
        <w:rPr>
          <w:rFonts w:ascii="Times New Roman" w:hAnsi="Times New Roman" w:cs="Times New Roman"/>
          <w:color w:val="auto"/>
          <w:sz w:val="24"/>
          <w:szCs w:val="24"/>
        </w:rPr>
        <w:t>6</w:t>
      </w:r>
      <w:r w:rsidRPr="00002AF2">
        <w:rPr>
          <w:rFonts w:ascii="Times New Roman" w:hAnsi="Times New Roman" w:cs="Times New Roman"/>
          <w:color w:val="auto"/>
          <w:sz w:val="24"/>
          <w:szCs w:val="24"/>
        </w:rPr>
        <w:t xml:space="preserve"> к муниципальной программе);</w:t>
      </w:r>
    </w:p>
    <w:p w:rsidR="00A8368F" w:rsidRPr="00002AF2" w:rsidRDefault="00A8368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002AF2">
        <w:rPr>
          <w:rFonts w:ascii="Times New Roman" w:hAnsi="Times New Roman" w:cs="Times New Roman"/>
          <w:color w:val="auto"/>
          <w:sz w:val="24"/>
          <w:szCs w:val="24"/>
        </w:rPr>
        <w:t>- дополнительный перечень работ по благоустройству дворовых территорий многоквартирных домов (</w:t>
      </w:r>
      <w:hyperlink r:id="rId22" w:history="1">
        <w:r w:rsidRPr="00002AF2">
          <w:rPr>
            <w:rFonts w:ascii="Times New Roman" w:hAnsi="Times New Roman" w:cs="Times New Roman"/>
            <w:color w:val="auto"/>
            <w:sz w:val="24"/>
            <w:szCs w:val="24"/>
          </w:rPr>
          <w:t xml:space="preserve">приложение </w:t>
        </w:r>
      </w:hyperlink>
      <w:r w:rsidRPr="00002AF2">
        <w:rPr>
          <w:rFonts w:ascii="Times New Roman" w:hAnsi="Times New Roman" w:cs="Times New Roman"/>
          <w:color w:val="auto"/>
          <w:sz w:val="24"/>
          <w:szCs w:val="24"/>
        </w:rPr>
        <w:t>№</w:t>
      </w:r>
      <w:r w:rsidR="00002AF2" w:rsidRPr="00002AF2">
        <w:rPr>
          <w:rFonts w:ascii="Times New Roman" w:hAnsi="Times New Roman" w:cs="Times New Roman"/>
          <w:color w:val="auto"/>
          <w:sz w:val="24"/>
          <w:szCs w:val="24"/>
        </w:rPr>
        <w:t xml:space="preserve"> 7</w:t>
      </w:r>
      <w:r w:rsidRPr="00002AF2">
        <w:rPr>
          <w:rFonts w:ascii="Times New Roman" w:hAnsi="Times New Roman" w:cs="Times New Roman"/>
          <w:color w:val="auto"/>
          <w:sz w:val="24"/>
          <w:szCs w:val="24"/>
        </w:rPr>
        <w:t xml:space="preserve"> к муниципальной программе);</w:t>
      </w:r>
    </w:p>
    <w:p w:rsidR="00002AF2" w:rsidRPr="00002AF2" w:rsidRDefault="00002AF2" w:rsidP="00002AF2">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002AF2">
        <w:rPr>
          <w:rFonts w:ascii="Times New Roman" w:hAnsi="Times New Roman" w:cs="Times New Roman"/>
          <w:color w:val="auto"/>
          <w:sz w:val="24"/>
          <w:szCs w:val="24"/>
        </w:rPr>
        <w:t>-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 (</w:t>
      </w:r>
      <w:hyperlink r:id="rId23" w:history="1">
        <w:r w:rsidRPr="00002AF2">
          <w:rPr>
            <w:rFonts w:ascii="Times New Roman" w:hAnsi="Times New Roman" w:cs="Times New Roman"/>
            <w:color w:val="auto"/>
            <w:sz w:val="24"/>
            <w:szCs w:val="24"/>
          </w:rPr>
          <w:t xml:space="preserve">приложение № </w:t>
        </w:r>
      </w:hyperlink>
      <w:r w:rsidRPr="00002AF2">
        <w:rPr>
          <w:rFonts w:ascii="Times New Roman" w:hAnsi="Times New Roman" w:cs="Times New Roman"/>
          <w:color w:val="auto"/>
          <w:sz w:val="24"/>
          <w:szCs w:val="24"/>
        </w:rPr>
        <w:t>8 к муниципальной программе);</w:t>
      </w:r>
    </w:p>
    <w:p w:rsidR="00E90D0F" w:rsidRPr="00002AF2" w:rsidRDefault="00E90D0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002AF2">
        <w:rPr>
          <w:rFonts w:ascii="Times New Roman" w:hAnsi="Times New Roman" w:cs="Times New Roman"/>
          <w:color w:val="auto"/>
          <w:sz w:val="24"/>
          <w:szCs w:val="24"/>
        </w:rPr>
        <w:t xml:space="preserve">- порядок разработки, обсуждения с заинтересованными лицами и утверждения </w:t>
      </w:r>
      <w:proofErr w:type="gramStart"/>
      <w:r w:rsidRPr="00002AF2">
        <w:rPr>
          <w:rFonts w:ascii="Times New Roman" w:hAnsi="Times New Roman" w:cs="Times New Roman"/>
          <w:color w:val="auto"/>
          <w:sz w:val="24"/>
          <w:szCs w:val="24"/>
        </w:rPr>
        <w:t>дизайн-проектов</w:t>
      </w:r>
      <w:proofErr w:type="gramEnd"/>
      <w:r w:rsidRPr="00002AF2">
        <w:rPr>
          <w:rFonts w:ascii="Times New Roman" w:hAnsi="Times New Roman" w:cs="Times New Roman"/>
          <w:color w:val="auto"/>
          <w:sz w:val="24"/>
          <w:szCs w:val="24"/>
        </w:rPr>
        <w:t xml:space="preserve"> благоустройства дворовых территорий, включенных в муниципальную программу (</w:t>
      </w:r>
      <w:hyperlink r:id="rId24" w:history="1">
        <w:r w:rsidRPr="00002AF2">
          <w:rPr>
            <w:rFonts w:ascii="Times New Roman" w:hAnsi="Times New Roman" w:cs="Times New Roman"/>
            <w:color w:val="auto"/>
            <w:sz w:val="24"/>
            <w:szCs w:val="24"/>
          </w:rPr>
          <w:t>приложение</w:t>
        </w:r>
      </w:hyperlink>
      <w:r w:rsidR="00A8368F" w:rsidRPr="00002AF2">
        <w:rPr>
          <w:rFonts w:ascii="Times New Roman" w:hAnsi="Times New Roman" w:cs="Times New Roman"/>
          <w:color w:val="auto"/>
          <w:sz w:val="24"/>
          <w:szCs w:val="24"/>
        </w:rPr>
        <w:t xml:space="preserve"> №</w:t>
      </w:r>
      <w:r w:rsidR="00002AF2" w:rsidRPr="00002AF2">
        <w:rPr>
          <w:rFonts w:ascii="Times New Roman" w:hAnsi="Times New Roman" w:cs="Times New Roman"/>
          <w:color w:val="auto"/>
          <w:sz w:val="24"/>
          <w:szCs w:val="24"/>
        </w:rPr>
        <w:t xml:space="preserve"> 9</w:t>
      </w:r>
      <w:r w:rsidRPr="00002AF2">
        <w:rPr>
          <w:rFonts w:ascii="Times New Roman" w:hAnsi="Times New Roman" w:cs="Times New Roman"/>
          <w:color w:val="auto"/>
          <w:sz w:val="24"/>
          <w:szCs w:val="24"/>
        </w:rPr>
        <w:t>к муниципальной программе);</w:t>
      </w:r>
    </w:p>
    <w:p w:rsidR="00E90D0F" w:rsidRDefault="00E90D0F" w:rsidP="007034FF">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002AF2">
        <w:rPr>
          <w:rFonts w:ascii="Times New Roman" w:hAnsi="Times New Roman" w:cs="Times New Roman"/>
          <w:color w:val="auto"/>
          <w:sz w:val="24"/>
          <w:szCs w:val="24"/>
        </w:rPr>
        <w:t>- адресный перечень дворовых территорий</w:t>
      </w:r>
      <w:r w:rsidR="00A8368F" w:rsidRPr="00002AF2">
        <w:rPr>
          <w:rFonts w:ascii="Times New Roman" w:hAnsi="Times New Roman" w:cs="Times New Roman"/>
          <w:color w:val="auto"/>
          <w:sz w:val="24"/>
          <w:szCs w:val="24"/>
        </w:rPr>
        <w:t xml:space="preserve"> и общественных территорий</w:t>
      </w:r>
      <w:r w:rsidRPr="00002AF2">
        <w:rPr>
          <w:rFonts w:ascii="Times New Roman" w:hAnsi="Times New Roman" w:cs="Times New Roman"/>
          <w:color w:val="auto"/>
          <w:sz w:val="24"/>
          <w:szCs w:val="24"/>
        </w:rPr>
        <w:t>, подлежащих благоустройству (</w:t>
      </w:r>
      <w:hyperlink r:id="rId25" w:history="1">
        <w:r w:rsidRPr="00002AF2">
          <w:rPr>
            <w:rFonts w:ascii="Times New Roman" w:hAnsi="Times New Roman" w:cs="Times New Roman"/>
            <w:color w:val="auto"/>
            <w:sz w:val="24"/>
            <w:szCs w:val="24"/>
          </w:rPr>
          <w:t xml:space="preserve">приложение </w:t>
        </w:r>
      </w:hyperlink>
      <w:r w:rsidR="00002AF2">
        <w:rPr>
          <w:rFonts w:ascii="Times New Roman" w:hAnsi="Times New Roman" w:cs="Times New Roman"/>
          <w:color w:val="auto"/>
          <w:sz w:val="24"/>
          <w:szCs w:val="24"/>
        </w:rPr>
        <w:t>№</w:t>
      </w:r>
      <w:r w:rsidR="00002AF2" w:rsidRPr="00002AF2">
        <w:rPr>
          <w:rFonts w:ascii="Times New Roman" w:hAnsi="Times New Roman" w:cs="Times New Roman"/>
          <w:color w:val="auto"/>
          <w:sz w:val="24"/>
          <w:szCs w:val="24"/>
        </w:rPr>
        <w:t xml:space="preserve"> 10 </w:t>
      </w:r>
      <w:r>
        <w:rPr>
          <w:rFonts w:ascii="Times New Roman" w:hAnsi="Times New Roman" w:cs="Times New Roman"/>
          <w:color w:val="auto"/>
          <w:sz w:val="24"/>
          <w:szCs w:val="24"/>
        </w:rPr>
        <w:t>к муниципальной программе);</w:t>
      </w:r>
    </w:p>
    <w:p w:rsidR="0079091F" w:rsidRPr="0079091F" w:rsidRDefault="0079091F" w:rsidP="0079091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proofErr w:type="gramStart"/>
      <w:r w:rsidRPr="0079091F">
        <w:rPr>
          <w:rFonts w:ascii="Times New Roman" w:hAnsi="Times New Roman" w:cs="Times New Roman"/>
          <w:color w:val="auto"/>
          <w:sz w:val="24"/>
          <w:szCs w:val="24"/>
        </w:rPr>
        <w:t xml:space="preserve">Предельной датой заключения соглашений по результатам закупки товаров, работ и услуг для обеспечения муниципальных нужд за счет средств федерального бюджета и в соответствии с </w:t>
      </w:r>
      <w:hyperlink r:id="rId26" w:history="1">
        <w:r w:rsidRPr="0079091F">
          <w:rPr>
            <w:rFonts w:ascii="Times New Roman" w:hAnsi="Times New Roman" w:cs="Times New Roman"/>
            <w:color w:val="0000FF"/>
            <w:sz w:val="24"/>
            <w:szCs w:val="24"/>
          </w:rPr>
          <w:t>постановлением</w:t>
        </w:r>
      </w:hyperlink>
      <w:r w:rsidRPr="0079091F">
        <w:rPr>
          <w:rFonts w:ascii="Times New Roman" w:hAnsi="Times New Roman" w:cs="Times New Roman"/>
          <w:color w:val="auto"/>
          <w:sz w:val="24"/>
          <w:szCs w:val="24"/>
        </w:rPr>
        <w:t xml:space="preserve"> Правительства РФ от 30.12.2017 </w:t>
      </w:r>
      <w:r w:rsidR="0069398C">
        <w:rPr>
          <w:rFonts w:ascii="Times New Roman" w:hAnsi="Times New Roman" w:cs="Times New Roman"/>
          <w:color w:val="auto"/>
          <w:sz w:val="24"/>
          <w:szCs w:val="24"/>
        </w:rPr>
        <w:t>№</w:t>
      </w:r>
      <w:r w:rsidRPr="0079091F">
        <w:rPr>
          <w:rFonts w:ascii="Times New Roman" w:hAnsi="Times New Roman" w:cs="Times New Roman"/>
          <w:color w:val="auto"/>
          <w:sz w:val="24"/>
          <w:szCs w:val="24"/>
        </w:rPr>
        <w:t xml:space="preserve"> 1710 </w:t>
      </w:r>
      <w:r w:rsidR="0069398C">
        <w:rPr>
          <w:rFonts w:ascii="Times New Roman" w:hAnsi="Times New Roman" w:cs="Times New Roman"/>
          <w:color w:val="auto"/>
          <w:sz w:val="24"/>
          <w:szCs w:val="24"/>
        </w:rPr>
        <w:t>«</w:t>
      </w:r>
      <w:r w:rsidRPr="0079091F">
        <w:rPr>
          <w:rFonts w:ascii="Times New Roman" w:hAnsi="Times New Roman" w:cs="Times New Roman"/>
          <w:color w:val="auto"/>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9398C">
        <w:rPr>
          <w:rFonts w:ascii="Times New Roman" w:hAnsi="Times New Roman" w:cs="Times New Roman"/>
          <w:color w:val="auto"/>
          <w:sz w:val="24"/>
          <w:szCs w:val="24"/>
        </w:rPr>
        <w:t>»</w:t>
      </w:r>
      <w:r w:rsidRPr="0079091F">
        <w:rPr>
          <w:rFonts w:ascii="Times New Roman" w:hAnsi="Times New Roman" w:cs="Times New Roman"/>
          <w:color w:val="auto"/>
          <w:sz w:val="24"/>
          <w:szCs w:val="24"/>
        </w:rPr>
        <w:t xml:space="preserve"> является 1 апреля года предоставления субсидии, за исключением:</w:t>
      </w:r>
      <w:proofErr w:type="gramEnd"/>
    </w:p>
    <w:p w:rsidR="0079091F" w:rsidRPr="0079091F" w:rsidRDefault="0069398C" w:rsidP="0079091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9091F" w:rsidRPr="0079091F">
        <w:rPr>
          <w:rFonts w:ascii="Times New Roman" w:hAnsi="Times New Roman" w:cs="Times New Roman"/>
          <w:color w:val="auto"/>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9091F" w:rsidRPr="0079091F" w:rsidRDefault="0069398C" w:rsidP="0079091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9091F" w:rsidRPr="0079091F">
        <w:rPr>
          <w:rFonts w:ascii="Times New Roman" w:hAnsi="Times New Roman" w:cs="Times New Roman"/>
          <w:color w:val="auto"/>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9091F" w:rsidRPr="0079091F" w:rsidRDefault="0069398C" w:rsidP="0079091F">
      <w:pPr>
        <w:suppressAutoHyphens w:val="0"/>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79091F" w:rsidRPr="0079091F">
        <w:rPr>
          <w:rFonts w:ascii="Times New Roman" w:hAnsi="Times New Roman" w:cs="Times New Roman"/>
          <w:color w:val="auto"/>
          <w:sz w:val="24"/>
          <w:szCs w:val="24"/>
        </w:rPr>
        <w:t>случаев заключения таких соглашений в пределах экономии сре</w:t>
      </w:r>
      <w:proofErr w:type="gramStart"/>
      <w:r w:rsidR="0079091F" w:rsidRPr="0079091F">
        <w:rPr>
          <w:rFonts w:ascii="Times New Roman" w:hAnsi="Times New Roman" w:cs="Times New Roman"/>
          <w:color w:val="auto"/>
          <w:sz w:val="24"/>
          <w:szCs w:val="24"/>
        </w:rPr>
        <w:t>дств пр</w:t>
      </w:r>
      <w:proofErr w:type="gramEnd"/>
      <w:r w:rsidR="0079091F" w:rsidRPr="0079091F">
        <w:rPr>
          <w:rFonts w:ascii="Times New Roman" w:hAnsi="Times New Roman" w:cs="Times New Roman"/>
          <w:color w:val="auto"/>
          <w:sz w:val="24"/>
          <w:szCs w:val="24"/>
        </w:rPr>
        <w:t xml:space="preserve">и расходовании субсидии в целях реализации муниципальных программ, в том числе мероприятий по </w:t>
      </w:r>
      <w:proofErr w:type="spellStart"/>
      <w:r w:rsidR="0079091F" w:rsidRPr="0079091F">
        <w:rPr>
          <w:rFonts w:ascii="Times New Roman" w:hAnsi="Times New Roman" w:cs="Times New Roman"/>
          <w:color w:val="auto"/>
          <w:sz w:val="24"/>
          <w:szCs w:val="24"/>
        </w:rPr>
        <w:t>цифровизации</w:t>
      </w:r>
      <w:proofErr w:type="spellEnd"/>
      <w:r w:rsidR="0079091F" w:rsidRPr="0079091F">
        <w:rPr>
          <w:rFonts w:ascii="Times New Roman" w:hAnsi="Times New Roman" w:cs="Times New Roman"/>
          <w:color w:val="auto"/>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A21FF" w:rsidRDefault="008A21FF" w:rsidP="0079091F">
      <w:pPr>
        <w:widowControl w:val="0"/>
        <w:spacing w:after="0" w:line="240" w:lineRule="auto"/>
        <w:ind w:firstLine="720"/>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8A21FF" w:rsidRDefault="008A21FF"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7034FF" w:rsidRDefault="00C61F39" w:rsidP="00BA4720">
      <w:pPr>
        <w:widowControl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C61F39" w:rsidRDefault="00C61F39" w:rsidP="00BA4720">
      <w:pPr>
        <w:widowControl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муниципальной Программе</w:t>
      </w:r>
    </w:p>
    <w:p w:rsidR="00C61F39" w:rsidRDefault="00C61F39" w:rsidP="00BA4720">
      <w:pPr>
        <w:widowControl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современной городской среды </w:t>
      </w:r>
    </w:p>
    <w:p w:rsidR="00C61F39" w:rsidRDefault="00C61F39" w:rsidP="00BA4720">
      <w:pPr>
        <w:widowControl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муниципальном образовани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Новомичуринское</w:t>
      </w:r>
    </w:p>
    <w:p w:rsidR="00C61F39" w:rsidRDefault="00C61F39" w:rsidP="00BA4720">
      <w:pPr>
        <w:widowControl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городское поселение Пронского </w:t>
      </w:r>
      <w:proofErr w:type="gramStart"/>
      <w:r>
        <w:rPr>
          <w:rFonts w:ascii="Times New Roman" w:eastAsia="Times New Roman" w:hAnsi="Times New Roman" w:cs="Times New Roman"/>
          <w:sz w:val="24"/>
          <w:szCs w:val="24"/>
          <w:lang w:eastAsia="ru-RU"/>
        </w:rPr>
        <w:t>муниципального</w:t>
      </w:r>
      <w:proofErr w:type="gramEnd"/>
    </w:p>
    <w:p w:rsidR="00C61F39" w:rsidRPr="006E240A" w:rsidRDefault="00C61F39" w:rsidP="00BA4720">
      <w:pPr>
        <w:widowControl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района Рязанской области»</w:t>
      </w: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C61F39" w:rsidRDefault="00C61F39" w:rsidP="00C61F39">
      <w:pPr>
        <w:widowControl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целевых показателях (индикаторах) муниципальной программы</w:t>
      </w:r>
    </w:p>
    <w:p w:rsidR="00BA4720" w:rsidRPr="006E240A" w:rsidRDefault="00C61F39" w:rsidP="00C61F39">
      <w:pPr>
        <w:widowControl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их </w:t>
      </w:r>
      <w:proofErr w:type="gramStart"/>
      <w:r>
        <w:rPr>
          <w:rFonts w:ascii="Times New Roman" w:eastAsia="Times New Roman" w:hAnsi="Times New Roman" w:cs="Times New Roman"/>
          <w:sz w:val="24"/>
          <w:szCs w:val="24"/>
          <w:lang w:eastAsia="ru-RU"/>
        </w:rPr>
        <w:t>значениях</w:t>
      </w:r>
      <w:proofErr w:type="gramEnd"/>
    </w:p>
    <w:p w:rsidR="000C0972" w:rsidRPr="006E240A" w:rsidRDefault="000C0972" w:rsidP="000C0972">
      <w:pPr>
        <w:widowControl w:val="0"/>
        <w:spacing w:after="0" w:line="240" w:lineRule="auto"/>
        <w:jc w:val="center"/>
        <w:rPr>
          <w:rFonts w:ascii="Times New Roman" w:eastAsia="Times New Roman" w:hAnsi="Times New Roman" w:cs="Times New Roman"/>
          <w:szCs w:val="24"/>
          <w:lang w:eastAsia="zh-CN"/>
        </w:rPr>
      </w:pPr>
    </w:p>
    <w:tbl>
      <w:tblPr>
        <w:tblW w:w="10206" w:type="dxa"/>
        <w:tblInd w:w="-515" w:type="dxa"/>
        <w:tblBorders>
          <w:top w:val="single" w:sz="4" w:space="0" w:color="000001"/>
          <w:left w:val="single" w:sz="4" w:space="0" w:color="000001"/>
          <w:bottom w:val="single" w:sz="4" w:space="0" w:color="000001"/>
          <w:insideH w:val="single" w:sz="4" w:space="0" w:color="000001"/>
        </w:tblBorders>
        <w:tblLayout w:type="fixed"/>
        <w:tblCellMar>
          <w:top w:w="102" w:type="dxa"/>
          <w:left w:w="52" w:type="dxa"/>
          <w:bottom w:w="102" w:type="dxa"/>
          <w:right w:w="62" w:type="dxa"/>
        </w:tblCellMar>
        <w:tblLook w:val="04A0" w:firstRow="1" w:lastRow="0" w:firstColumn="1" w:lastColumn="0" w:noHBand="0" w:noVBand="1"/>
      </w:tblPr>
      <w:tblGrid>
        <w:gridCol w:w="649"/>
        <w:gridCol w:w="2470"/>
        <w:gridCol w:w="1276"/>
        <w:gridCol w:w="1275"/>
        <w:gridCol w:w="1418"/>
        <w:gridCol w:w="1559"/>
        <w:gridCol w:w="1559"/>
      </w:tblGrid>
      <w:tr w:rsidR="008A21FF" w:rsidRPr="006E240A" w:rsidTr="0079091F">
        <w:trPr>
          <w:trHeight w:val="225"/>
        </w:trPr>
        <w:tc>
          <w:tcPr>
            <w:tcW w:w="649" w:type="dxa"/>
            <w:tcBorders>
              <w:top w:val="single" w:sz="4" w:space="0" w:color="000001"/>
              <w:left w:val="single" w:sz="4" w:space="0" w:color="000001"/>
              <w:bottom w:val="single" w:sz="4" w:space="0" w:color="000001"/>
            </w:tcBorders>
            <w:shd w:val="clear" w:color="auto" w:fill="auto"/>
            <w:tcMar>
              <w:left w:w="52" w:type="dxa"/>
            </w:tcMar>
            <w:vAlign w:val="center"/>
          </w:tcPr>
          <w:p w:rsidR="008A21FF" w:rsidRPr="006E240A" w:rsidRDefault="008A21FF" w:rsidP="00A8368F">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 xml:space="preserve">«№ </w:t>
            </w:r>
            <w:proofErr w:type="gramStart"/>
            <w:r w:rsidRPr="006E240A">
              <w:rPr>
                <w:rFonts w:ascii="Times New Roman" w:hAnsi="Times New Roman" w:cs="Times New Roman"/>
                <w:b/>
                <w:sz w:val="19"/>
                <w:szCs w:val="19"/>
                <w:lang w:eastAsia="zh-CN"/>
              </w:rPr>
              <w:t>п</w:t>
            </w:r>
            <w:proofErr w:type="gramEnd"/>
            <w:r w:rsidRPr="006E240A">
              <w:rPr>
                <w:rFonts w:ascii="Times New Roman" w:hAnsi="Times New Roman" w:cs="Times New Roman"/>
                <w:b/>
                <w:sz w:val="19"/>
                <w:szCs w:val="19"/>
                <w:lang w:eastAsia="zh-CN"/>
              </w:rPr>
              <w:t>/п</w:t>
            </w:r>
          </w:p>
        </w:tc>
        <w:tc>
          <w:tcPr>
            <w:tcW w:w="2470" w:type="dxa"/>
            <w:tcBorders>
              <w:top w:val="single" w:sz="4" w:space="0" w:color="000001"/>
              <w:left w:val="single" w:sz="4" w:space="0" w:color="000001"/>
              <w:bottom w:val="single" w:sz="4" w:space="0" w:color="000001"/>
            </w:tcBorders>
            <w:shd w:val="clear" w:color="auto" w:fill="auto"/>
            <w:tcMar>
              <w:left w:w="52" w:type="dxa"/>
            </w:tcMar>
            <w:vAlign w:val="center"/>
          </w:tcPr>
          <w:p w:rsidR="008A21FF" w:rsidRPr="006E240A" w:rsidRDefault="008A21FF" w:rsidP="00A8368F">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Наименование целевого показателя (индикатора)</w:t>
            </w:r>
          </w:p>
        </w:tc>
        <w:tc>
          <w:tcPr>
            <w:tcW w:w="1276" w:type="dxa"/>
            <w:tcBorders>
              <w:top w:val="single" w:sz="4" w:space="0" w:color="000001"/>
              <w:left w:val="single" w:sz="4" w:space="0" w:color="000001"/>
              <w:bottom w:val="single" w:sz="4" w:space="0" w:color="000001"/>
            </w:tcBorders>
            <w:shd w:val="clear" w:color="auto" w:fill="auto"/>
            <w:tcMar>
              <w:left w:w="52" w:type="dxa"/>
            </w:tcMar>
            <w:vAlign w:val="center"/>
          </w:tcPr>
          <w:p w:rsidR="008A21FF" w:rsidRPr="006E240A" w:rsidRDefault="008A21FF" w:rsidP="00A8368F">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Ед.</w:t>
            </w:r>
          </w:p>
          <w:p w:rsidR="008A21FF" w:rsidRPr="006E240A" w:rsidRDefault="008A21FF" w:rsidP="00A8368F">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из-</w:t>
            </w:r>
            <w:proofErr w:type="spellStart"/>
            <w:r w:rsidRPr="006E240A">
              <w:rPr>
                <w:rFonts w:ascii="Times New Roman" w:hAnsi="Times New Roman" w:cs="Times New Roman"/>
                <w:b/>
                <w:sz w:val="19"/>
                <w:szCs w:val="19"/>
                <w:lang w:eastAsia="zh-CN"/>
              </w:rPr>
              <w:t>ния</w:t>
            </w:r>
            <w:proofErr w:type="spellEnd"/>
          </w:p>
        </w:tc>
        <w:tc>
          <w:tcPr>
            <w:tcW w:w="1275" w:type="dxa"/>
            <w:tcBorders>
              <w:top w:val="single" w:sz="4" w:space="0" w:color="000001"/>
              <w:left w:val="single" w:sz="4" w:space="0" w:color="auto"/>
              <w:bottom w:val="single" w:sz="4" w:space="0" w:color="000001"/>
              <w:right w:val="single" w:sz="4" w:space="0" w:color="000001"/>
            </w:tcBorders>
            <w:vAlign w:val="center"/>
          </w:tcPr>
          <w:p w:rsidR="008A21FF" w:rsidRPr="006E240A" w:rsidRDefault="008A21FF" w:rsidP="00A8368F">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2023 г.</w:t>
            </w:r>
          </w:p>
        </w:tc>
        <w:tc>
          <w:tcPr>
            <w:tcW w:w="1418" w:type="dxa"/>
            <w:tcBorders>
              <w:top w:val="single" w:sz="4" w:space="0" w:color="000001"/>
              <w:left w:val="single" w:sz="4" w:space="0" w:color="auto"/>
              <w:bottom w:val="single" w:sz="4" w:space="0" w:color="000001"/>
              <w:right w:val="single" w:sz="4" w:space="0" w:color="000001"/>
            </w:tcBorders>
            <w:vAlign w:val="center"/>
          </w:tcPr>
          <w:p w:rsidR="008A21FF" w:rsidRPr="006E240A" w:rsidRDefault="008A21FF" w:rsidP="00A8368F">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2024 г.</w:t>
            </w:r>
          </w:p>
        </w:tc>
        <w:tc>
          <w:tcPr>
            <w:tcW w:w="1559" w:type="dxa"/>
            <w:tcBorders>
              <w:top w:val="single" w:sz="4" w:space="0" w:color="000001"/>
              <w:left w:val="single" w:sz="4" w:space="0" w:color="auto"/>
              <w:bottom w:val="single" w:sz="4" w:space="0" w:color="000001"/>
              <w:right w:val="single" w:sz="4" w:space="0" w:color="000001"/>
            </w:tcBorders>
            <w:vAlign w:val="center"/>
          </w:tcPr>
          <w:p w:rsidR="008A21FF" w:rsidRPr="006E240A" w:rsidRDefault="008A21FF" w:rsidP="00A8368F">
            <w:pPr>
              <w:pStyle w:val="af1"/>
              <w:jc w:val="center"/>
              <w:rPr>
                <w:rFonts w:ascii="Times New Roman" w:hAnsi="Times New Roman" w:cs="Times New Roman"/>
                <w:b/>
                <w:sz w:val="19"/>
                <w:szCs w:val="19"/>
                <w:lang w:eastAsia="zh-CN"/>
              </w:rPr>
            </w:pPr>
            <w:r>
              <w:rPr>
                <w:rFonts w:ascii="Times New Roman" w:hAnsi="Times New Roman" w:cs="Times New Roman"/>
                <w:b/>
                <w:sz w:val="19"/>
                <w:szCs w:val="19"/>
                <w:lang w:eastAsia="zh-CN"/>
              </w:rPr>
              <w:t>2025г.</w:t>
            </w:r>
          </w:p>
        </w:tc>
        <w:tc>
          <w:tcPr>
            <w:tcW w:w="1559" w:type="dxa"/>
            <w:tcBorders>
              <w:top w:val="single" w:sz="4" w:space="0" w:color="auto"/>
              <w:bottom w:val="single" w:sz="4" w:space="0" w:color="auto"/>
              <w:right w:val="single" w:sz="4" w:space="0" w:color="auto"/>
            </w:tcBorders>
            <w:shd w:val="clear" w:color="auto" w:fill="auto"/>
          </w:tcPr>
          <w:p w:rsidR="0079091F" w:rsidRPr="006E240A" w:rsidRDefault="0079091F" w:rsidP="0079091F">
            <w:pPr>
              <w:pStyle w:val="af1"/>
              <w:jc w:val="center"/>
            </w:pPr>
            <w:r w:rsidRPr="0079091F">
              <w:rPr>
                <w:rFonts w:ascii="Times New Roman" w:hAnsi="Times New Roman" w:cs="Times New Roman"/>
                <w:b/>
                <w:sz w:val="19"/>
                <w:szCs w:val="19"/>
                <w:lang w:eastAsia="zh-CN"/>
              </w:rPr>
              <w:t>2026</w:t>
            </w:r>
            <w:r>
              <w:rPr>
                <w:rFonts w:ascii="Times New Roman" w:hAnsi="Times New Roman" w:cs="Times New Roman"/>
                <w:b/>
                <w:sz w:val="19"/>
                <w:szCs w:val="19"/>
                <w:lang w:eastAsia="zh-CN"/>
              </w:rPr>
              <w:t>г.</w:t>
            </w:r>
          </w:p>
        </w:tc>
      </w:tr>
      <w:tr w:rsidR="0079091F" w:rsidRPr="006E240A" w:rsidTr="0079091F">
        <w:trPr>
          <w:trHeight w:val="828"/>
        </w:trPr>
        <w:tc>
          <w:tcPr>
            <w:tcW w:w="649" w:type="dxa"/>
            <w:tcBorders>
              <w:top w:val="single" w:sz="4" w:space="0" w:color="000001"/>
              <w:left w:val="single" w:sz="4" w:space="0" w:color="000001"/>
            </w:tcBorders>
            <w:shd w:val="clear" w:color="auto" w:fill="auto"/>
            <w:tcMar>
              <w:left w:w="52" w:type="dxa"/>
            </w:tcMar>
            <w:vAlign w:val="center"/>
          </w:tcPr>
          <w:p w:rsidR="0079091F" w:rsidRPr="006E240A" w:rsidRDefault="0079091F" w:rsidP="00A8368F">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1</w:t>
            </w:r>
          </w:p>
        </w:tc>
        <w:tc>
          <w:tcPr>
            <w:tcW w:w="2470" w:type="dxa"/>
            <w:tcBorders>
              <w:top w:val="single" w:sz="4" w:space="0" w:color="000001"/>
              <w:left w:val="single" w:sz="4" w:space="0" w:color="000001"/>
              <w:right w:val="single" w:sz="4" w:space="0" w:color="auto"/>
            </w:tcBorders>
            <w:shd w:val="clear" w:color="auto" w:fill="auto"/>
            <w:tcMar>
              <w:left w:w="52" w:type="dxa"/>
            </w:tcMar>
            <w:vAlign w:val="center"/>
          </w:tcPr>
          <w:p w:rsidR="0079091F" w:rsidRPr="006E240A" w:rsidRDefault="0079091F" w:rsidP="00B91F37">
            <w:pPr>
              <w:pStyle w:val="af1"/>
              <w:jc w:val="center"/>
              <w:rPr>
                <w:rFonts w:ascii="Times New Roman" w:hAnsi="Times New Roman" w:cs="Times New Roman"/>
                <w:b/>
                <w:sz w:val="19"/>
                <w:szCs w:val="19"/>
                <w:lang w:eastAsia="zh-CN"/>
              </w:rPr>
            </w:pPr>
            <w:r w:rsidRPr="006E240A">
              <w:rPr>
                <w:rFonts w:ascii="Times New Roman" w:hAnsi="Times New Roman" w:cs="Times New Roman"/>
                <w:b/>
                <w:sz w:val="19"/>
                <w:szCs w:val="19"/>
                <w:lang w:eastAsia="zh-CN"/>
              </w:rPr>
              <w:t>2</w:t>
            </w:r>
          </w:p>
        </w:tc>
        <w:tc>
          <w:tcPr>
            <w:tcW w:w="1276" w:type="dxa"/>
            <w:tcBorders>
              <w:top w:val="single" w:sz="4" w:space="0" w:color="000001"/>
              <w:left w:val="single" w:sz="4" w:space="0" w:color="auto"/>
            </w:tcBorders>
            <w:shd w:val="clear" w:color="auto" w:fill="auto"/>
            <w:tcMar>
              <w:left w:w="52" w:type="dxa"/>
            </w:tcMar>
            <w:vAlign w:val="center"/>
          </w:tcPr>
          <w:p w:rsidR="0079091F" w:rsidRPr="006E240A" w:rsidRDefault="0079091F" w:rsidP="00A8368F">
            <w:pPr>
              <w:pStyle w:val="af1"/>
              <w:jc w:val="center"/>
              <w:rPr>
                <w:rFonts w:ascii="Times New Roman" w:hAnsi="Times New Roman" w:cs="Times New Roman"/>
                <w:b/>
                <w:sz w:val="19"/>
                <w:szCs w:val="19"/>
                <w:lang w:eastAsia="zh-CN"/>
              </w:rPr>
            </w:pPr>
            <w:r>
              <w:rPr>
                <w:rFonts w:ascii="Times New Roman" w:hAnsi="Times New Roman" w:cs="Times New Roman"/>
                <w:b/>
                <w:sz w:val="19"/>
                <w:szCs w:val="19"/>
                <w:lang w:eastAsia="zh-CN"/>
              </w:rPr>
              <w:t>3</w:t>
            </w:r>
          </w:p>
        </w:tc>
        <w:tc>
          <w:tcPr>
            <w:tcW w:w="1275" w:type="dxa"/>
            <w:tcBorders>
              <w:top w:val="single" w:sz="4" w:space="0" w:color="000001"/>
              <w:left w:val="single" w:sz="4" w:space="0" w:color="auto"/>
              <w:right w:val="single" w:sz="4" w:space="0" w:color="000001"/>
            </w:tcBorders>
            <w:vAlign w:val="center"/>
          </w:tcPr>
          <w:p w:rsidR="0079091F" w:rsidRPr="006E240A" w:rsidRDefault="00E22A42" w:rsidP="00A8368F">
            <w:pPr>
              <w:pStyle w:val="af1"/>
              <w:jc w:val="center"/>
              <w:rPr>
                <w:rFonts w:ascii="Times New Roman" w:hAnsi="Times New Roman" w:cs="Times New Roman"/>
                <w:b/>
                <w:sz w:val="19"/>
                <w:szCs w:val="19"/>
                <w:lang w:eastAsia="zh-CN"/>
              </w:rPr>
            </w:pPr>
            <w:r>
              <w:rPr>
                <w:rFonts w:ascii="Times New Roman" w:hAnsi="Times New Roman" w:cs="Times New Roman"/>
                <w:b/>
                <w:sz w:val="19"/>
                <w:szCs w:val="19"/>
                <w:lang w:eastAsia="zh-CN"/>
              </w:rPr>
              <w:t>4</w:t>
            </w:r>
          </w:p>
        </w:tc>
        <w:tc>
          <w:tcPr>
            <w:tcW w:w="1418" w:type="dxa"/>
            <w:tcBorders>
              <w:top w:val="single" w:sz="4" w:space="0" w:color="000001"/>
              <w:left w:val="single" w:sz="4" w:space="0" w:color="auto"/>
              <w:right w:val="single" w:sz="4" w:space="0" w:color="000001"/>
            </w:tcBorders>
            <w:vAlign w:val="center"/>
          </w:tcPr>
          <w:p w:rsidR="0079091F" w:rsidRPr="006E240A" w:rsidRDefault="00E22A42" w:rsidP="00A8368F">
            <w:pPr>
              <w:pStyle w:val="af1"/>
              <w:jc w:val="center"/>
              <w:rPr>
                <w:rFonts w:ascii="Times New Roman" w:hAnsi="Times New Roman" w:cs="Times New Roman"/>
                <w:b/>
                <w:sz w:val="19"/>
                <w:szCs w:val="19"/>
                <w:lang w:eastAsia="zh-CN"/>
              </w:rPr>
            </w:pPr>
            <w:r>
              <w:rPr>
                <w:rFonts w:ascii="Times New Roman" w:hAnsi="Times New Roman" w:cs="Times New Roman"/>
                <w:b/>
                <w:sz w:val="19"/>
                <w:szCs w:val="19"/>
                <w:lang w:eastAsia="zh-CN"/>
              </w:rPr>
              <w:t>5</w:t>
            </w:r>
          </w:p>
        </w:tc>
        <w:tc>
          <w:tcPr>
            <w:tcW w:w="1559" w:type="dxa"/>
            <w:tcBorders>
              <w:top w:val="single" w:sz="4" w:space="0" w:color="000001"/>
              <w:left w:val="single" w:sz="4" w:space="0" w:color="auto"/>
              <w:right w:val="single" w:sz="4" w:space="0" w:color="auto"/>
            </w:tcBorders>
            <w:vAlign w:val="center"/>
          </w:tcPr>
          <w:p w:rsidR="0079091F" w:rsidRPr="006E240A" w:rsidRDefault="00E22A42" w:rsidP="00821755">
            <w:pPr>
              <w:pStyle w:val="af1"/>
              <w:jc w:val="center"/>
              <w:rPr>
                <w:rFonts w:ascii="Times New Roman" w:hAnsi="Times New Roman" w:cs="Times New Roman"/>
                <w:b/>
                <w:sz w:val="19"/>
                <w:szCs w:val="19"/>
                <w:lang w:eastAsia="zh-CN"/>
              </w:rPr>
            </w:pPr>
            <w:r>
              <w:rPr>
                <w:rFonts w:ascii="Times New Roman" w:hAnsi="Times New Roman" w:cs="Times New Roman"/>
                <w:b/>
                <w:sz w:val="19"/>
                <w:szCs w:val="19"/>
                <w:lang w:eastAsia="zh-CN"/>
              </w:rPr>
              <w:t>6</w:t>
            </w:r>
          </w:p>
        </w:tc>
        <w:tc>
          <w:tcPr>
            <w:tcW w:w="1559" w:type="dxa"/>
            <w:tcBorders>
              <w:top w:val="single" w:sz="4" w:space="0" w:color="auto"/>
              <w:right w:val="single" w:sz="4" w:space="0" w:color="auto"/>
            </w:tcBorders>
            <w:shd w:val="clear" w:color="auto" w:fill="auto"/>
          </w:tcPr>
          <w:p w:rsidR="00E22A42" w:rsidRPr="00E22A42" w:rsidRDefault="00E22A42" w:rsidP="00E22A42">
            <w:pPr>
              <w:pStyle w:val="af1"/>
              <w:jc w:val="center"/>
              <w:rPr>
                <w:rFonts w:ascii="Times New Roman" w:hAnsi="Times New Roman" w:cs="Times New Roman"/>
                <w:b/>
                <w:sz w:val="19"/>
                <w:szCs w:val="19"/>
                <w:lang w:eastAsia="zh-CN"/>
              </w:rPr>
            </w:pPr>
          </w:p>
          <w:p w:rsidR="00E22A42" w:rsidRDefault="00E22A42" w:rsidP="00E22A42">
            <w:pPr>
              <w:pStyle w:val="af1"/>
              <w:jc w:val="center"/>
              <w:rPr>
                <w:rFonts w:ascii="Times New Roman" w:hAnsi="Times New Roman" w:cs="Times New Roman"/>
                <w:b/>
                <w:sz w:val="19"/>
                <w:szCs w:val="19"/>
                <w:lang w:eastAsia="zh-CN"/>
              </w:rPr>
            </w:pPr>
          </w:p>
          <w:p w:rsidR="0079091F" w:rsidRPr="00E22A42" w:rsidRDefault="00E22A42" w:rsidP="00E22A42">
            <w:pPr>
              <w:pStyle w:val="af1"/>
              <w:jc w:val="center"/>
              <w:rPr>
                <w:rFonts w:ascii="Times New Roman" w:hAnsi="Times New Roman" w:cs="Times New Roman"/>
                <w:b/>
                <w:sz w:val="19"/>
                <w:szCs w:val="19"/>
                <w:lang w:eastAsia="zh-CN"/>
              </w:rPr>
            </w:pPr>
            <w:r w:rsidRPr="00E22A42">
              <w:rPr>
                <w:rFonts w:ascii="Times New Roman" w:hAnsi="Times New Roman" w:cs="Times New Roman"/>
                <w:b/>
                <w:sz w:val="19"/>
                <w:szCs w:val="19"/>
                <w:lang w:eastAsia="zh-CN"/>
              </w:rPr>
              <w:t>7</w:t>
            </w:r>
          </w:p>
          <w:p w:rsidR="00E22A42" w:rsidRPr="00E22A42" w:rsidRDefault="00E22A42" w:rsidP="00E22A42">
            <w:pPr>
              <w:pStyle w:val="af1"/>
              <w:jc w:val="center"/>
              <w:rPr>
                <w:rFonts w:ascii="Times New Roman" w:hAnsi="Times New Roman" w:cs="Times New Roman"/>
                <w:b/>
                <w:sz w:val="19"/>
                <w:szCs w:val="19"/>
                <w:lang w:eastAsia="zh-CN"/>
              </w:rPr>
            </w:pPr>
          </w:p>
        </w:tc>
      </w:tr>
      <w:tr w:rsidR="0079091F" w:rsidRPr="006E240A" w:rsidTr="0079091F">
        <w:trPr>
          <w:trHeight w:val="54"/>
        </w:trPr>
        <w:tc>
          <w:tcPr>
            <w:tcW w:w="649" w:type="dxa"/>
            <w:tcBorders>
              <w:top w:val="single" w:sz="4" w:space="0" w:color="000001"/>
              <w:left w:val="single" w:sz="4" w:space="0" w:color="000001"/>
              <w:bottom w:val="single" w:sz="4" w:space="0" w:color="000001"/>
              <w:right w:val="single" w:sz="4" w:space="0" w:color="auto"/>
            </w:tcBorders>
            <w:shd w:val="clear" w:color="auto" w:fill="auto"/>
            <w:tcMar>
              <w:left w:w="52" w:type="dxa"/>
            </w:tcMar>
          </w:tcPr>
          <w:p w:rsidR="0079091F" w:rsidRPr="00B91F37" w:rsidRDefault="0079091F" w:rsidP="00B91F37">
            <w:pPr>
              <w:pStyle w:val="af1"/>
              <w:jc w:val="both"/>
              <w:rPr>
                <w:rFonts w:ascii="Times New Roman" w:hAnsi="Times New Roman" w:cs="Times New Roman"/>
                <w:sz w:val="24"/>
                <w:szCs w:val="24"/>
                <w:lang w:eastAsia="zh-CN"/>
              </w:rPr>
            </w:pPr>
          </w:p>
        </w:tc>
        <w:tc>
          <w:tcPr>
            <w:tcW w:w="9557" w:type="dxa"/>
            <w:gridSpan w:val="6"/>
            <w:tcBorders>
              <w:top w:val="single" w:sz="4" w:space="0" w:color="000001"/>
              <w:left w:val="single" w:sz="4" w:space="0" w:color="000001"/>
              <w:bottom w:val="single" w:sz="4" w:space="0" w:color="000001"/>
              <w:right w:val="single" w:sz="4" w:space="0" w:color="auto"/>
            </w:tcBorders>
            <w:shd w:val="clear" w:color="auto" w:fill="auto"/>
          </w:tcPr>
          <w:p w:rsidR="0079091F" w:rsidRPr="006E240A" w:rsidRDefault="0079091F">
            <w:pPr>
              <w:suppressAutoHyphens w:val="0"/>
              <w:spacing w:after="0"/>
            </w:pPr>
            <w:r w:rsidRPr="00B91F37">
              <w:rPr>
                <w:rFonts w:ascii="Times New Roman" w:hAnsi="Times New Roman" w:cs="Times New Roman"/>
                <w:sz w:val="24"/>
                <w:szCs w:val="24"/>
                <w:lang w:eastAsia="zh-CN"/>
              </w:rPr>
              <w:t xml:space="preserve">Цель: </w:t>
            </w:r>
            <w:r w:rsidRPr="00B91F37">
              <w:rPr>
                <w:rFonts w:ascii="Times New Roman" w:hAnsi="Times New Roman" w:cs="Times New Roman"/>
                <w:color w:val="auto"/>
                <w:sz w:val="24"/>
                <w:szCs w:val="24"/>
              </w:rPr>
              <w:t>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tc>
      </w:tr>
      <w:tr w:rsidR="0079091F" w:rsidRPr="006E240A" w:rsidTr="0079091F">
        <w:trPr>
          <w:trHeight w:val="54"/>
        </w:trPr>
        <w:tc>
          <w:tcPr>
            <w:tcW w:w="649" w:type="dxa"/>
            <w:tcBorders>
              <w:top w:val="single" w:sz="4" w:space="0" w:color="000001"/>
              <w:left w:val="single" w:sz="4" w:space="0" w:color="000001"/>
              <w:bottom w:val="single" w:sz="4" w:space="0" w:color="000001"/>
              <w:right w:val="single" w:sz="4" w:space="0" w:color="auto"/>
            </w:tcBorders>
            <w:shd w:val="clear" w:color="auto" w:fill="auto"/>
            <w:tcMar>
              <w:left w:w="52" w:type="dxa"/>
            </w:tcMar>
          </w:tcPr>
          <w:p w:rsidR="0079091F" w:rsidRPr="00B91F37" w:rsidRDefault="0079091F" w:rsidP="00B91F37">
            <w:pPr>
              <w:pStyle w:val="af1"/>
              <w:jc w:val="both"/>
              <w:rPr>
                <w:rFonts w:ascii="Times New Roman" w:hAnsi="Times New Roman" w:cs="Times New Roman"/>
                <w:sz w:val="24"/>
                <w:szCs w:val="24"/>
                <w:lang w:eastAsia="zh-CN"/>
              </w:rPr>
            </w:pPr>
            <w:r>
              <w:rPr>
                <w:rFonts w:ascii="Times New Roman" w:hAnsi="Times New Roman" w:cs="Times New Roman"/>
                <w:sz w:val="24"/>
                <w:szCs w:val="24"/>
                <w:lang w:eastAsia="zh-CN"/>
              </w:rPr>
              <w:t>1</w:t>
            </w:r>
          </w:p>
        </w:tc>
        <w:tc>
          <w:tcPr>
            <w:tcW w:w="9557" w:type="dxa"/>
            <w:gridSpan w:val="6"/>
            <w:tcBorders>
              <w:top w:val="single" w:sz="4" w:space="0" w:color="000001"/>
              <w:left w:val="single" w:sz="4" w:space="0" w:color="000001"/>
              <w:bottom w:val="single" w:sz="4" w:space="0" w:color="000001"/>
              <w:right w:val="single" w:sz="4" w:space="0" w:color="auto"/>
            </w:tcBorders>
            <w:shd w:val="clear" w:color="auto" w:fill="auto"/>
          </w:tcPr>
          <w:p w:rsidR="0079091F" w:rsidRPr="006E240A" w:rsidRDefault="0079091F">
            <w:pPr>
              <w:suppressAutoHyphens w:val="0"/>
              <w:spacing w:after="0"/>
            </w:pPr>
            <w:r w:rsidRPr="00B91F37">
              <w:rPr>
                <w:rFonts w:ascii="Times New Roman" w:hAnsi="Times New Roman" w:cs="Times New Roman"/>
                <w:sz w:val="24"/>
                <w:szCs w:val="24"/>
                <w:lang w:eastAsia="zh-CN"/>
              </w:rPr>
              <w:t xml:space="preserve">Задача 1. </w:t>
            </w:r>
            <w:r w:rsidRPr="00B91F37">
              <w:rPr>
                <w:rFonts w:ascii="Times New Roman" w:hAnsi="Times New Roman" w:cs="Times New Roman"/>
                <w:sz w:val="24"/>
                <w:szCs w:val="24"/>
              </w:rPr>
              <w:t>Повышение уровня благоустройства дворовых территорий муниципального образования – Новомичуринское городское поселение Пронского муниципального района Рязанской области</w:t>
            </w:r>
          </w:p>
        </w:tc>
      </w:tr>
      <w:tr w:rsidR="008A21FF" w:rsidRPr="006E240A" w:rsidTr="0079091F">
        <w:trPr>
          <w:trHeight w:val="855"/>
        </w:trPr>
        <w:tc>
          <w:tcPr>
            <w:tcW w:w="649" w:type="dxa"/>
            <w:tcBorders>
              <w:left w:val="single" w:sz="4" w:space="0" w:color="000001"/>
            </w:tcBorders>
            <w:shd w:val="clear" w:color="auto" w:fill="auto"/>
            <w:tcMar>
              <w:left w:w="52" w:type="dxa"/>
            </w:tcMar>
            <w:vAlign w:val="center"/>
          </w:tcPr>
          <w:p w:rsidR="008A21FF" w:rsidRPr="00B91F37" w:rsidRDefault="008A21FF" w:rsidP="00A8368F">
            <w:pPr>
              <w:pStyle w:val="af1"/>
              <w:rPr>
                <w:rFonts w:ascii="Times New Roman" w:hAnsi="Times New Roman" w:cs="Times New Roman"/>
                <w:sz w:val="24"/>
                <w:szCs w:val="24"/>
                <w:lang w:eastAsia="zh-CN"/>
              </w:rPr>
            </w:pPr>
            <w:r w:rsidRPr="00B91F37">
              <w:rPr>
                <w:rFonts w:ascii="Times New Roman" w:hAnsi="Times New Roman" w:cs="Times New Roman"/>
                <w:sz w:val="24"/>
                <w:szCs w:val="24"/>
                <w:lang w:eastAsia="zh-CN"/>
              </w:rPr>
              <w:t>1.</w:t>
            </w:r>
            <w:r>
              <w:rPr>
                <w:rFonts w:ascii="Times New Roman" w:hAnsi="Times New Roman" w:cs="Times New Roman"/>
                <w:sz w:val="24"/>
                <w:szCs w:val="24"/>
                <w:lang w:eastAsia="zh-CN"/>
              </w:rPr>
              <w:t>1</w:t>
            </w:r>
          </w:p>
        </w:tc>
        <w:tc>
          <w:tcPr>
            <w:tcW w:w="2470" w:type="dxa"/>
            <w:tcBorders>
              <w:left w:val="single" w:sz="4" w:space="0" w:color="000001"/>
              <w:right w:val="single" w:sz="4" w:space="0" w:color="auto"/>
            </w:tcBorders>
            <w:shd w:val="clear" w:color="auto" w:fill="auto"/>
            <w:tcMar>
              <w:left w:w="52" w:type="dxa"/>
            </w:tcMar>
            <w:vAlign w:val="center"/>
          </w:tcPr>
          <w:p w:rsidR="008A21FF" w:rsidRPr="00B91F37" w:rsidRDefault="008A21FF" w:rsidP="00A8368F">
            <w:pPr>
              <w:pStyle w:val="af1"/>
              <w:rPr>
                <w:rFonts w:ascii="Times New Roman" w:hAnsi="Times New Roman" w:cs="Times New Roman"/>
                <w:sz w:val="24"/>
                <w:szCs w:val="24"/>
                <w:lang w:eastAsia="zh-CN"/>
              </w:rPr>
            </w:pPr>
            <w:r w:rsidRPr="00B91F37">
              <w:rPr>
                <w:rFonts w:ascii="Times New Roman" w:hAnsi="Times New Roman" w:cs="Times New Roman"/>
                <w:sz w:val="24"/>
                <w:szCs w:val="24"/>
              </w:rPr>
              <w:t xml:space="preserve">Доля благоустроенных дворовых территорий и </w:t>
            </w:r>
            <w:proofErr w:type="spellStart"/>
            <w:r w:rsidRPr="00B91F37">
              <w:rPr>
                <w:rFonts w:ascii="Times New Roman" w:hAnsi="Times New Roman" w:cs="Times New Roman"/>
                <w:sz w:val="24"/>
                <w:szCs w:val="24"/>
              </w:rPr>
              <w:t>внутридворовых</w:t>
            </w:r>
            <w:proofErr w:type="spellEnd"/>
            <w:r w:rsidRPr="00B91F37">
              <w:rPr>
                <w:rFonts w:ascii="Times New Roman" w:hAnsi="Times New Roman" w:cs="Times New Roman"/>
                <w:sz w:val="24"/>
                <w:szCs w:val="24"/>
              </w:rPr>
              <w:t xml:space="preserve"> проездов от общего количества дворовых территорий города Новомичуринск</w:t>
            </w:r>
          </w:p>
        </w:tc>
        <w:tc>
          <w:tcPr>
            <w:tcW w:w="1276" w:type="dxa"/>
            <w:tcBorders>
              <w:top w:val="single" w:sz="4" w:space="0" w:color="auto"/>
              <w:left w:val="single" w:sz="4" w:space="0" w:color="auto"/>
              <w:bottom w:val="single" w:sz="4" w:space="0" w:color="auto"/>
            </w:tcBorders>
            <w:shd w:val="clear" w:color="auto" w:fill="auto"/>
            <w:tcMar>
              <w:left w:w="52" w:type="dxa"/>
            </w:tcMar>
            <w:vAlign w:val="center"/>
          </w:tcPr>
          <w:p w:rsidR="008A21FF" w:rsidRPr="00B91F37" w:rsidRDefault="008A21FF" w:rsidP="00A8368F">
            <w:pPr>
              <w:pStyle w:val="af1"/>
              <w:jc w:val="center"/>
              <w:rPr>
                <w:rFonts w:ascii="Times New Roman" w:hAnsi="Times New Roman" w:cs="Times New Roman"/>
                <w:sz w:val="24"/>
                <w:szCs w:val="24"/>
                <w:lang w:eastAsia="zh-CN"/>
              </w:rPr>
            </w:pPr>
            <w:r w:rsidRPr="00B91F37">
              <w:rPr>
                <w:rFonts w:ascii="Times New Roman" w:hAnsi="Times New Roman" w:cs="Times New Roman"/>
                <w:sz w:val="24"/>
                <w:szCs w:val="24"/>
                <w:lang w:eastAsia="zh-CN"/>
              </w:rPr>
              <w:t>%</w:t>
            </w:r>
          </w:p>
        </w:tc>
        <w:tc>
          <w:tcPr>
            <w:tcW w:w="1275" w:type="dxa"/>
            <w:tcBorders>
              <w:top w:val="single" w:sz="4" w:space="0" w:color="auto"/>
              <w:left w:val="single" w:sz="4" w:space="0" w:color="auto"/>
              <w:bottom w:val="single" w:sz="4" w:space="0" w:color="auto"/>
              <w:right w:val="single" w:sz="4" w:space="0" w:color="000001"/>
            </w:tcBorders>
            <w:vAlign w:val="center"/>
          </w:tcPr>
          <w:p w:rsidR="008A21FF" w:rsidRPr="00B91F37" w:rsidRDefault="00E22A42" w:rsidP="00C3199B">
            <w:pPr>
              <w:pStyle w:val="af1"/>
              <w:jc w:val="center"/>
              <w:rPr>
                <w:rFonts w:ascii="Times New Roman" w:hAnsi="Times New Roman" w:cs="Times New Roman"/>
                <w:sz w:val="24"/>
                <w:szCs w:val="24"/>
                <w:lang w:eastAsia="zh-CN"/>
              </w:rPr>
            </w:pPr>
            <w:r>
              <w:rPr>
                <w:rFonts w:ascii="Times New Roman" w:hAnsi="Times New Roman" w:cs="Times New Roman"/>
                <w:sz w:val="24"/>
                <w:szCs w:val="24"/>
                <w:lang w:eastAsia="zh-CN"/>
              </w:rPr>
              <w:t>14,3</w:t>
            </w:r>
          </w:p>
        </w:tc>
        <w:tc>
          <w:tcPr>
            <w:tcW w:w="1418" w:type="dxa"/>
            <w:tcBorders>
              <w:top w:val="single" w:sz="4" w:space="0" w:color="auto"/>
              <w:left w:val="single" w:sz="4" w:space="0" w:color="auto"/>
              <w:bottom w:val="single" w:sz="4" w:space="0" w:color="auto"/>
              <w:right w:val="single" w:sz="4" w:space="0" w:color="000001"/>
            </w:tcBorders>
            <w:vAlign w:val="center"/>
          </w:tcPr>
          <w:p w:rsidR="008A21FF" w:rsidRPr="00B91F37" w:rsidRDefault="00E22A42" w:rsidP="00C3199B">
            <w:pPr>
              <w:pStyle w:val="af1"/>
              <w:jc w:val="center"/>
              <w:rPr>
                <w:rFonts w:ascii="Times New Roman" w:hAnsi="Times New Roman" w:cs="Times New Roman"/>
                <w:sz w:val="24"/>
                <w:szCs w:val="24"/>
                <w:lang w:eastAsia="zh-CN"/>
              </w:rPr>
            </w:pPr>
            <w:r>
              <w:rPr>
                <w:rFonts w:ascii="Times New Roman" w:hAnsi="Times New Roman" w:cs="Times New Roman"/>
                <w:sz w:val="24"/>
                <w:szCs w:val="24"/>
                <w:lang w:eastAsia="zh-CN"/>
              </w:rPr>
              <w:t>15,5</w:t>
            </w:r>
          </w:p>
        </w:tc>
        <w:tc>
          <w:tcPr>
            <w:tcW w:w="1559" w:type="dxa"/>
            <w:tcBorders>
              <w:top w:val="single" w:sz="4" w:space="0" w:color="auto"/>
              <w:left w:val="single" w:sz="4" w:space="0" w:color="auto"/>
              <w:bottom w:val="single" w:sz="4" w:space="0" w:color="auto"/>
              <w:right w:val="single" w:sz="4" w:space="0" w:color="000001"/>
            </w:tcBorders>
            <w:vAlign w:val="center"/>
          </w:tcPr>
          <w:p w:rsidR="008A21FF" w:rsidRPr="00B91F37" w:rsidRDefault="00E22A42" w:rsidP="00A8368F">
            <w:pPr>
              <w:pStyle w:val="af1"/>
              <w:jc w:val="center"/>
              <w:rPr>
                <w:rFonts w:ascii="Times New Roman" w:hAnsi="Times New Roman" w:cs="Times New Roman"/>
                <w:sz w:val="24"/>
                <w:szCs w:val="24"/>
                <w:lang w:eastAsia="zh-CN"/>
              </w:rPr>
            </w:pPr>
            <w:r>
              <w:rPr>
                <w:rFonts w:ascii="Times New Roman" w:hAnsi="Times New Roman" w:cs="Times New Roman"/>
                <w:sz w:val="24"/>
                <w:szCs w:val="24"/>
                <w:lang w:eastAsia="zh-CN"/>
              </w:rPr>
              <w:t>16,7</w:t>
            </w:r>
          </w:p>
        </w:tc>
        <w:tc>
          <w:tcPr>
            <w:tcW w:w="1559" w:type="dxa"/>
            <w:tcBorders>
              <w:top w:val="single" w:sz="4" w:space="0" w:color="auto"/>
              <w:bottom w:val="single" w:sz="4" w:space="0" w:color="auto"/>
              <w:right w:val="single" w:sz="4" w:space="0" w:color="auto"/>
            </w:tcBorders>
            <w:shd w:val="clear" w:color="auto" w:fill="auto"/>
          </w:tcPr>
          <w:p w:rsidR="008A21FF" w:rsidRPr="00E22A42" w:rsidRDefault="008A21FF" w:rsidP="00E22A42">
            <w:pPr>
              <w:pStyle w:val="af1"/>
              <w:jc w:val="center"/>
              <w:rPr>
                <w:rFonts w:ascii="Times New Roman" w:hAnsi="Times New Roman" w:cs="Times New Roman"/>
                <w:sz w:val="24"/>
                <w:szCs w:val="24"/>
                <w:lang w:eastAsia="zh-CN"/>
              </w:rPr>
            </w:pPr>
          </w:p>
          <w:p w:rsidR="00E22A42" w:rsidRPr="00E22A42" w:rsidRDefault="00E22A42" w:rsidP="00E22A42">
            <w:pPr>
              <w:pStyle w:val="af1"/>
              <w:jc w:val="center"/>
              <w:rPr>
                <w:rFonts w:ascii="Times New Roman" w:hAnsi="Times New Roman" w:cs="Times New Roman"/>
                <w:sz w:val="24"/>
                <w:szCs w:val="24"/>
                <w:lang w:eastAsia="zh-CN"/>
              </w:rPr>
            </w:pPr>
          </w:p>
          <w:p w:rsidR="00E22A42" w:rsidRPr="00E22A42" w:rsidRDefault="00E22A42" w:rsidP="00E22A42">
            <w:pPr>
              <w:pStyle w:val="af1"/>
              <w:jc w:val="center"/>
              <w:rPr>
                <w:rFonts w:ascii="Times New Roman" w:hAnsi="Times New Roman" w:cs="Times New Roman"/>
                <w:sz w:val="24"/>
                <w:szCs w:val="24"/>
                <w:lang w:eastAsia="zh-CN"/>
              </w:rPr>
            </w:pPr>
          </w:p>
          <w:p w:rsidR="00E22A42" w:rsidRPr="00E22A42" w:rsidRDefault="00E22A42" w:rsidP="00E22A42">
            <w:pPr>
              <w:pStyle w:val="af1"/>
              <w:jc w:val="center"/>
              <w:rPr>
                <w:rFonts w:ascii="Times New Roman" w:hAnsi="Times New Roman" w:cs="Times New Roman"/>
                <w:sz w:val="24"/>
                <w:szCs w:val="24"/>
                <w:lang w:eastAsia="zh-CN"/>
              </w:rPr>
            </w:pPr>
            <w:r w:rsidRPr="00E22A42">
              <w:rPr>
                <w:rFonts w:ascii="Times New Roman" w:hAnsi="Times New Roman" w:cs="Times New Roman"/>
                <w:sz w:val="24"/>
                <w:szCs w:val="24"/>
                <w:lang w:eastAsia="zh-CN"/>
              </w:rPr>
              <w:t>17,9</w:t>
            </w:r>
          </w:p>
        </w:tc>
      </w:tr>
      <w:tr w:rsidR="0079091F" w:rsidRPr="006E240A" w:rsidTr="0079091F">
        <w:trPr>
          <w:trHeight w:val="518"/>
        </w:trPr>
        <w:tc>
          <w:tcPr>
            <w:tcW w:w="649" w:type="dxa"/>
            <w:tcBorders>
              <w:left w:val="single" w:sz="4" w:space="0" w:color="000001"/>
              <w:right w:val="single" w:sz="4" w:space="0" w:color="auto"/>
            </w:tcBorders>
            <w:shd w:val="clear" w:color="auto" w:fill="auto"/>
            <w:tcMar>
              <w:left w:w="52" w:type="dxa"/>
            </w:tcMar>
            <w:vAlign w:val="center"/>
          </w:tcPr>
          <w:p w:rsidR="0079091F" w:rsidRPr="00B91F37" w:rsidRDefault="0079091F" w:rsidP="00B91F37">
            <w:pPr>
              <w:pStyle w:val="af1"/>
              <w:rPr>
                <w:rFonts w:ascii="Times New Roman" w:hAnsi="Times New Roman" w:cs="Times New Roman"/>
                <w:sz w:val="24"/>
                <w:szCs w:val="24"/>
                <w:lang w:eastAsia="zh-CN"/>
              </w:rPr>
            </w:pPr>
            <w:r>
              <w:rPr>
                <w:rFonts w:ascii="Times New Roman" w:hAnsi="Times New Roman" w:cs="Times New Roman"/>
                <w:sz w:val="24"/>
                <w:szCs w:val="24"/>
                <w:lang w:eastAsia="zh-CN"/>
              </w:rPr>
              <w:t>2</w:t>
            </w:r>
          </w:p>
        </w:tc>
        <w:tc>
          <w:tcPr>
            <w:tcW w:w="9557" w:type="dxa"/>
            <w:gridSpan w:val="6"/>
            <w:tcBorders>
              <w:left w:val="single" w:sz="4" w:space="0" w:color="000001"/>
              <w:right w:val="single" w:sz="4" w:space="0" w:color="auto"/>
            </w:tcBorders>
            <w:shd w:val="clear" w:color="auto" w:fill="auto"/>
            <w:vAlign w:val="center"/>
          </w:tcPr>
          <w:p w:rsidR="0079091F" w:rsidRPr="006E240A" w:rsidRDefault="0079091F">
            <w:pPr>
              <w:suppressAutoHyphens w:val="0"/>
              <w:spacing w:after="0"/>
            </w:pPr>
            <w:r w:rsidRPr="00B91F37">
              <w:rPr>
                <w:rFonts w:ascii="Times New Roman" w:hAnsi="Times New Roman" w:cs="Times New Roman"/>
                <w:sz w:val="24"/>
                <w:szCs w:val="24"/>
                <w:lang w:eastAsia="zh-CN"/>
              </w:rPr>
              <w:t xml:space="preserve">Задача 2. </w:t>
            </w:r>
            <w:r w:rsidRPr="00B91F37">
              <w:rPr>
                <w:rFonts w:ascii="Times New Roman" w:hAnsi="Times New Roman" w:cs="Times New Roman"/>
                <w:sz w:val="24"/>
                <w:szCs w:val="24"/>
              </w:rPr>
              <w:t>Повышение уровня благоустройства муниципальных территорий общего пользования Новомичуринского городского поселения</w:t>
            </w:r>
          </w:p>
        </w:tc>
      </w:tr>
      <w:tr w:rsidR="0079091F" w:rsidRPr="006E240A" w:rsidTr="0079091F">
        <w:trPr>
          <w:trHeight w:val="1165"/>
        </w:trPr>
        <w:tc>
          <w:tcPr>
            <w:tcW w:w="649" w:type="dxa"/>
            <w:tcBorders>
              <w:left w:val="single" w:sz="4" w:space="0" w:color="000001"/>
              <w:right w:val="single" w:sz="4" w:space="0" w:color="auto"/>
            </w:tcBorders>
            <w:shd w:val="clear" w:color="auto" w:fill="auto"/>
            <w:tcMar>
              <w:left w:w="52" w:type="dxa"/>
            </w:tcMar>
            <w:vAlign w:val="center"/>
          </w:tcPr>
          <w:p w:rsidR="008A21FF" w:rsidRPr="00B91F37" w:rsidRDefault="008A21FF" w:rsidP="00A8368F">
            <w:pPr>
              <w:pStyle w:val="af1"/>
              <w:rPr>
                <w:rFonts w:ascii="Times New Roman" w:hAnsi="Times New Roman" w:cs="Times New Roman"/>
                <w:sz w:val="24"/>
                <w:szCs w:val="24"/>
                <w:lang w:eastAsia="zh-CN"/>
              </w:rPr>
            </w:pPr>
            <w:r w:rsidRPr="00B91F37">
              <w:rPr>
                <w:rFonts w:ascii="Times New Roman" w:hAnsi="Times New Roman" w:cs="Times New Roman"/>
                <w:sz w:val="24"/>
                <w:szCs w:val="24"/>
                <w:lang w:eastAsia="zh-CN"/>
              </w:rPr>
              <w:t>2.</w:t>
            </w:r>
            <w:r>
              <w:rPr>
                <w:rFonts w:ascii="Times New Roman" w:hAnsi="Times New Roman" w:cs="Times New Roman"/>
                <w:sz w:val="24"/>
                <w:szCs w:val="24"/>
                <w:lang w:eastAsia="zh-CN"/>
              </w:rPr>
              <w:t>1</w:t>
            </w:r>
          </w:p>
        </w:tc>
        <w:tc>
          <w:tcPr>
            <w:tcW w:w="2470" w:type="dxa"/>
            <w:tcBorders>
              <w:left w:val="single" w:sz="4" w:space="0" w:color="auto"/>
            </w:tcBorders>
            <w:shd w:val="clear" w:color="auto" w:fill="auto"/>
            <w:tcMar>
              <w:left w:w="52" w:type="dxa"/>
            </w:tcMar>
            <w:vAlign w:val="center"/>
          </w:tcPr>
          <w:p w:rsidR="008A21FF" w:rsidRPr="00B91F37" w:rsidRDefault="008A21FF" w:rsidP="00A8368F">
            <w:pPr>
              <w:pStyle w:val="af1"/>
              <w:rPr>
                <w:rFonts w:ascii="Times New Roman" w:hAnsi="Times New Roman" w:cs="Times New Roman"/>
                <w:sz w:val="24"/>
                <w:szCs w:val="24"/>
                <w:lang w:eastAsia="zh-CN"/>
              </w:rPr>
            </w:pPr>
            <w:r w:rsidRPr="00B91F37">
              <w:rPr>
                <w:rFonts w:ascii="Times New Roman" w:hAnsi="Times New Roman" w:cs="Times New Roman"/>
                <w:sz w:val="24"/>
                <w:szCs w:val="24"/>
              </w:rPr>
              <w:t xml:space="preserve">Доля благоустроенных общественных территорий от общего количества таких территорий города Новомичуринск </w:t>
            </w:r>
          </w:p>
        </w:tc>
        <w:tc>
          <w:tcPr>
            <w:tcW w:w="1276" w:type="dxa"/>
            <w:tcBorders>
              <w:top w:val="single" w:sz="4" w:space="0" w:color="auto"/>
              <w:left w:val="single" w:sz="4" w:space="0" w:color="000001"/>
              <w:bottom w:val="single" w:sz="4" w:space="0" w:color="auto"/>
            </w:tcBorders>
            <w:shd w:val="clear" w:color="auto" w:fill="auto"/>
            <w:tcMar>
              <w:left w:w="52" w:type="dxa"/>
            </w:tcMar>
            <w:vAlign w:val="center"/>
          </w:tcPr>
          <w:p w:rsidR="008A21FF" w:rsidRPr="00B91F37" w:rsidRDefault="008A21FF" w:rsidP="00A8368F">
            <w:pPr>
              <w:pStyle w:val="af1"/>
              <w:jc w:val="center"/>
              <w:rPr>
                <w:rFonts w:ascii="Times New Roman" w:hAnsi="Times New Roman" w:cs="Times New Roman"/>
                <w:sz w:val="24"/>
                <w:szCs w:val="24"/>
                <w:lang w:eastAsia="zh-CN"/>
              </w:rPr>
            </w:pPr>
            <w:r w:rsidRPr="00B91F37">
              <w:rPr>
                <w:rFonts w:ascii="Times New Roman" w:hAnsi="Times New Roman" w:cs="Times New Roman"/>
                <w:sz w:val="24"/>
                <w:szCs w:val="24"/>
                <w:lang w:eastAsia="zh-CN"/>
              </w:rPr>
              <w:t>%</w:t>
            </w:r>
          </w:p>
        </w:tc>
        <w:tc>
          <w:tcPr>
            <w:tcW w:w="1275" w:type="dxa"/>
            <w:tcBorders>
              <w:top w:val="single" w:sz="4" w:space="0" w:color="auto"/>
              <w:left w:val="single" w:sz="4" w:space="0" w:color="auto"/>
              <w:bottom w:val="single" w:sz="4" w:space="0" w:color="auto"/>
              <w:right w:val="single" w:sz="4" w:space="0" w:color="000001"/>
            </w:tcBorders>
            <w:shd w:val="clear" w:color="auto" w:fill="auto"/>
            <w:vAlign w:val="center"/>
          </w:tcPr>
          <w:p w:rsidR="008A21FF" w:rsidRPr="00B91F37" w:rsidRDefault="00E22A42" w:rsidP="00C3199B">
            <w:pPr>
              <w:pStyle w:val="af1"/>
              <w:jc w:val="center"/>
              <w:rPr>
                <w:rFonts w:ascii="Times New Roman" w:hAnsi="Times New Roman" w:cs="Times New Roman"/>
                <w:sz w:val="24"/>
                <w:szCs w:val="24"/>
                <w:lang w:eastAsia="zh-CN"/>
              </w:rPr>
            </w:pPr>
            <w:r>
              <w:rPr>
                <w:rFonts w:ascii="Times New Roman" w:hAnsi="Times New Roman" w:cs="Times New Roman"/>
                <w:sz w:val="24"/>
                <w:szCs w:val="24"/>
                <w:lang w:eastAsia="zh-CN"/>
              </w:rPr>
              <w:t>57,1</w:t>
            </w:r>
          </w:p>
        </w:tc>
        <w:tc>
          <w:tcPr>
            <w:tcW w:w="1418" w:type="dxa"/>
            <w:tcBorders>
              <w:top w:val="single" w:sz="4" w:space="0" w:color="auto"/>
              <w:left w:val="single" w:sz="4" w:space="0" w:color="auto"/>
              <w:bottom w:val="single" w:sz="4" w:space="0" w:color="auto"/>
              <w:right w:val="single" w:sz="4" w:space="0" w:color="000001"/>
            </w:tcBorders>
            <w:shd w:val="clear" w:color="auto" w:fill="auto"/>
            <w:vAlign w:val="center"/>
          </w:tcPr>
          <w:p w:rsidR="008A21FF" w:rsidRPr="00B91F37" w:rsidRDefault="00E22A42" w:rsidP="00E22A42">
            <w:pPr>
              <w:pStyle w:val="af1"/>
              <w:jc w:val="center"/>
              <w:rPr>
                <w:rFonts w:ascii="Times New Roman" w:hAnsi="Times New Roman" w:cs="Times New Roman"/>
                <w:sz w:val="24"/>
                <w:szCs w:val="24"/>
                <w:lang w:eastAsia="zh-CN"/>
              </w:rPr>
            </w:pPr>
            <w:r>
              <w:rPr>
                <w:rFonts w:ascii="Times New Roman" w:hAnsi="Times New Roman" w:cs="Times New Roman"/>
                <w:sz w:val="24"/>
                <w:szCs w:val="24"/>
                <w:lang w:eastAsia="zh-CN"/>
              </w:rPr>
              <w:t>6</w:t>
            </w:r>
            <w:r w:rsidR="008A21FF">
              <w:rPr>
                <w:rFonts w:ascii="Times New Roman" w:hAnsi="Times New Roman" w:cs="Times New Roman"/>
                <w:sz w:val="24"/>
                <w:szCs w:val="24"/>
                <w:lang w:eastAsia="zh-CN"/>
              </w:rPr>
              <w:t>7</w:t>
            </w:r>
            <w:r>
              <w:rPr>
                <w:rFonts w:ascii="Times New Roman" w:hAnsi="Times New Roman" w:cs="Times New Roman"/>
                <w:sz w:val="24"/>
                <w:szCs w:val="24"/>
                <w:lang w:eastAsia="zh-CN"/>
              </w:rPr>
              <w:t>,5</w:t>
            </w:r>
          </w:p>
        </w:tc>
        <w:tc>
          <w:tcPr>
            <w:tcW w:w="1559" w:type="dxa"/>
            <w:tcBorders>
              <w:top w:val="single" w:sz="4" w:space="0" w:color="auto"/>
              <w:left w:val="single" w:sz="4" w:space="0" w:color="auto"/>
              <w:bottom w:val="single" w:sz="4" w:space="0" w:color="auto"/>
              <w:right w:val="single" w:sz="4" w:space="0" w:color="000001"/>
            </w:tcBorders>
            <w:shd w:val="clear" w:color="auto" w:fill="auto"/>
            <w:vAlign w:val="center"/>
          </w:tcPr>
          <w:p w:rsidR="008A21FF" w:rsidRPr="00B91F37" w:rsidRDefault="008A21FF" w:rsidP="00E22A42">
            <w:pPr>
              <w:pStyle w:val="af1"/>
              <w:jc w:val="center"/>
              <w:rPr>
                <w:rFonts w:ascii="Times New Roman" w:hAnsi="Times New Roman" w:cs="Times New Roman"/>
                <w:sz w:val="24"/>
                <w:szCs w:val="24"/>
                <w:lang w:eastAsia="zh-CN"/>
              </w:rPr>
            </w:pPr>
            <w:r>
              <w:rPr>
                <w:rFonts w:ascii="Times New Roman" w:hAnsi="Times New Roman" w:cs="Times New Roman"/>
                <w:sz w:val="24"/>
                <w:szCs w:val="24"/>
                <w:lang w:eastAsia="zh-CN"/>
              </w:rPr>
              <w:t>7</w:t>
            </w:r>
            <w:r w:rsidR="00E22A42">
              <w:rPr>
                <w:rFonts w:ascii="Times New Roman" w:hAnsi="Times New Roman" w:cs="Times New Roman"/>
                <w:sz w:val="24"/>
                <w:szCs w:val="24"/>
                <w:lang w:eastAsia="zh-CN"/>
              </w:rPr>
              <w:t>1,4</w:t>
            </w:r>
          </w:p>
        </w:tc>
        <w:tc>
          <w:tcPr>
            <w:tcW w:w="1559" w:type="dxa"/>
            <w:tcBorders>
              <w:top w:val="single" w:sz="4" w:space="0" w:color="auto"/>
              <w:bottom w:val="single" w:sz="4" w:space="0" w:color="auto"/>
              <w:right w:val="single" w:sz="4" w:space="0" w:color="auto"/>
            </w:tcBorders>
            <w:shd w:val="clear" w:color="auto" w:fill="auto"/>
          </w:tcPr>
          <w:p w:rsidR="0079091F" w:rsidRDefault="0079091F" w:rsidP="00E22A42">
            <w:pPr>
              <w:suppressAutoHyphens w:val="0"/>
              <w:spacing w:after="0"/>
              <w:jc w:val="center"/>
            </w:pPr>
          </w:p>
          <w:p w:rsidR="00E22A42" w:rsidRDefault="00E22A42" w:rsidP="00E22A42">
            <w:pPr>
              <w:suppressAutoHyphens w:val="0"/>
              <w:spacing w:after="0"/>
              <w:jc w:val="center"/>
            </w:pPr>
          </w:p>
          <w:p w:rsidR="00E22A42" w:rsidRDefault="00E22A42" w:rsidP="00E22A42">
            <w:pPr>
              <w:suppressAutoHyphens w:val="0"/>
              <w:spacing w:after="0"/>
              <w:jc w:val="center"/>
            </w:pPr>
          </w:p>
          <w:p w:rsidR="00E22A42" w:rsidRPr="00E22A42" w:rsidRDefault="00E22A42" w:rsidP="00E22A42">
            <w:pPr>
              <w:suppressAutoHyphens w:val="0"/>
              <w:spacing w:after="0"/>
              <w:jc w:val="center"/>
              <w:rPr>
                <w:rFonts w:ascii="Times New Roman" w:hAnsi="Times New Roman" w:cs="Times New Roman"/>
                <w:sz w:val="24"/>
                <w:szCs w:val="24"/>
              </w:rPr>
            </w:pPr>
            <w:r w:rsidRPr="00E22A42">
              <w:rPr>
                <w:rFonts w:ascii="Times New Roman" w:hAnsi="Times New Roman" w:cs="Times New Roman"/>
                <w:sz w:val="24"/>
                <w:szCs w:val="24"/>
              </w:rPr>
              <w:t>78,3</w:t>
            </w:r>
          </w:p>
        </w:tc>
      </w:tr>
    </w:tbl>
    <w:p w:rsidR="008A21FF" w:rsidRDefault="008A21FF" w:rsidP="000C0972">
      <w:pPr>
        <w:pStyle w:val="af1"/>
        <w:ind w:firstLine="567"/>
        <w:jc w:val="both"/>
        <w:rPr>
          <w:rFonts w:ascii="Times New Roman" w:hAnsi="Times New Roman" w:cs="Times New Roman"/>
          <w:sz w:val="24"/>
          <w:szCs w:val="24"/>
        </w:rPr>
      </w:pPr>
    </w:p>
    <w:tbl>
      <w:tblPr>
        <w:tblpPr w:leftFromText="180" w:rightFromText="180" w:vertAnchor="text" w:tblpX="11209" w:tblpY="-209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8A21FF" w:rsidTr="008A21FF">
        <w:trPr>
          <w:trHeight w:val="8400"/>
        </w:trPr>
        <w:tc>
          <w:tcPr>
            <w:tcW w:w="324" w:type="dxa"/>
          </w:tcPr>
          <w:p w:rsidR="008A21FF" w:rsidRDefault="008A21FF" w:rsidP="008A21FF">
            <w:pPr>
              <w:pStyle w:val="af1"/>
              <w:jc w:val="both"/>
              <w:rPr>
                <w:rFonts w:ascii="Times New Roman" w:hAnsi="Times New Roman" w:cs="Times New Roman"/>
                <w:sz w:val="24"/>
                <w:szCs w:val="24"/>
              </w:rPr>
            </w:pPr>
          </w:p>
        </w:tc>
      </w:tr>
    </w:tbl>
    <w:p w:rsidR="000C0972" w:rsidRDefault="000C0972" w:rsidP="000C0972">
      <w:pPr>
        <w:pStyle w:val="af1"/>
        <w:ind w:firstLine="567"/>
        <w:jc w:val="both"/>
        <w:rPr>
          <w:rFonts w:ascii="Times New Roman" w:hAnsi="Times New Roman" w:cs="Times New Roman"/>
          <w:sz w:val="24"/>
          <w:szCs w:val="24"/>
        </w:rPr>
      </w:pPr>
    </w:p>
    <w:p w:rsidR="000C0972" w:rsidRDefault="000C0972" w:rsidP="000C0972">
      <w:pPr>
        <w:pStyle w:val="af1"/>
        <w:ind w:firstLine="567"/>
        <w:jc w:val="both"/>
        <w:rPr>
          <w:rFonts w:ascii="Times New Roman" w:hAnsi="Times New Roman" w:cs="Times New Roman"/>
          <w:sz w:val="24"/>
          <w:szCs w:val="24"/>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4"/>
          <w:szCs w:val="24"/>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4"/>
          <w:szCs w:val="24"/>
          <w:lang w:eastAsia="ru-RU"/>
        </w:rPr>
        <w:sectPr w:rsidR="00BA4720" w:rsidRPr="006E240A" w:rsidSect="000043C4">
          <w:footerReference w:type="default" r:id="rId27"/>
          <w:pgSz w:w="11906" w:h="16838"/>
          <w:pgMar w:top="1134" w:right="567" w:bottom="1134" w:left="1701" w:header="567" w:footer="0" w:gutter="0"/>
          <w:cols w:space="720"/>
          <w:formProt w:val="0"/>
          <w:docGrid w:linePitch="360" w:charSpace="-2049"/>
        </w:sectPr>
      </w:pPr>
    </w:p>
    <w:p w:rsidR="00BA4720" w:rsidRPr="006E240A" w:rsidRDefault="00BA4720" w:rsidP="00BA4720">
      <w:pPr>
        <w:pStyle w:val="af1"/>
        <w:jc w:val="right"/>
        <w:rPr>
          <w:rFonts w:ascii="Times New Roman" w:hAnsi="Times New Roman" w:cs="Times New Roman"/>
          <w:sz w:val="20"/>
          <w:lang w:eastAsia="ru-RU"/>
        </w:rPr>
      </w:pPr>
      <w:r w:rsidRPr="006E240A">
        <w:rPr>
          <w:rFonts w:ascii="Times New Roman" w:hAnsi="Times New Roman" w:cs="Times New Roman"/>
          <w:sz w:val="20"/>
          <w:lang w:eastAsia="ru-RU"/>
        </w:rPr>
        <w:lastRenderedPageBreak/>
        <w:t>Приложение №</w:t>
      </w:r>
      <w:r w:rsidR="00766E86">
        <w:rPr>
          <w:rFonts w:ascii="Times New Roman" w:hAnsi="Times New Roman" w:cs="Times New Roman"/>
          <w:sz w:val="20"/>
          <w:lang w:eastAsia="ru-RU"/>
        </w:rPr>
        <w:t>2</w:t>
      </w:r>
    </w:p>
    <w:p w:rsidR="00BA4720" w:rsidRPr="006E240A" w:rsidRDefault="00BA4720" w:rsidP="00BA4720">
      <w:pPr>
        <w:pStyle w:val="af1"/>
        <w:jc w:val="right"/>
        <w:rPr>
          <w:rFonts w:ascii="Times New Roman" w:hAnsi="Times New Roman" w:cs="Times New Roman"/>
          <w:sz w:val="20"/>
          <w:lang w:eastAsia="ru-RU"/>
        </w:rPr>
      </w:pPr>
      <w:r w:rsidRPr="006E240A">
        <w:rPr>
          <w:rFonts w:ascii="Times New Roman" w:hAnsi="Times New Roman" w:cs="Times New Roman"/>
          <w:sz w:val="20"/>
          <w:lang w:eastAsia="ru-RU"/>
        </w:rPr>
        <w:t>к муниципальной программе</w:t>
      </w:r>
    </w:p>
    <w:p w:rsidR="00BA4720" w:rsidRPr="006E240A" w:rsidRDefault="00BA4720" w:rsidP="00BA4720">
      <w:pPr>
        <w:widowControl w:val="0"/>
        <w:spacing w:after="0" w:line="240" w:lineRule="auto"/>
        <w:jc w:val="right"/>
        <w:rPr>
          <w:rFonts w:ascii="Times New Roman" w:eastAsia="Times New Roman" w:hAnsi="Times New Roman" w:cs="Times New Roman"/>
          <w:sz w:val="20"/>
          <w:szCs w:val="28"/>
          <w:lang w:eastAsia="zh-CN"/>
        </w:rPr>
      </w:pPr>
      <w:r w:rsidRPr="006E240A">
        <w:rPr>
          <w:rFonts w:ascii="Times New Roman" w:hAnsi="Times New Roman" w:cs="Times New Roman"/>
          <w:sz w:val="20"/>
          <w:lang w:eastAsia="ru-RU"/>
        </w:rPr>
        <w:t xml:space="preserve"> «</w:t>
      </w:r>
      <w:r w:rsidRPr="006E240A">
        <w:rPr>
          <w:rFonts w:ascii="Times New Roman" w:eastAsia="Times New Roman" w:hAnsi="Times New Roman" w:cs="Times New Roman"/>
          <w:sz w:val="20"/>
          <w:szCs w:val="28"/>
          <w:lang w:eastAsia="zh-CN"/>
        </w:rPr>
        <w:t xml:space="preserve">Формирование современной городской среды в </w:t>
      </w:r>
      <w:proofErr w:type="gramStart"/>
      <w:r w:rsidRPr="006E240A">
        <w:rPr>
          <w:rFonts w:ascii="Times New Roman" w:eastAsia="Times New Roman" w:hAnsi="Times New Roman" w:cs="Times New Roman"/>
          <w:sz w:val="20"/>
          <w:szCs w:val="28"/>
          <w:lang w:eastAsia="zh-CN"/>
        </w:rPr>
        <w:t>муниципальном</w:t>
      </w:r>
      <w:proofErr w:type="gramEnd"/>
      <w:r w:rsidRPr="006E240A">
        <w:rPr>
          <w:rFonts w:ascii="Times New Roman" w:eastAsia="Times New Roman" w:hAnsi="Times New Roman" w:cs="Times New Roman"/>
          <w:sz w:val="20"/>
          <w:szCs w:val="28"/>
          <w:lang w:eastAsia="zh-CN"/>
        </w:rPr>
        <w:t xml:space="preserve"> </w:t>
      </w:r>
    </w:p>
    <w:p w:rsidR="00BA4720" w:rsidRPr="006E240A" w:rsidRDefault="00BA4720" w:rsidP="00BA4720">
      <w:pPr>
        <w:pStyle w:val="af1"/>
        <w:jc w:val="right"/>
        <w:rPr>
          <w:rFonts w:ascii="Times New Roman" w:eastAsia="Times New Roman" w:hAnsi="Times New Roman" w:cs="Times New Roman"/>
          <w:sz w:val="20"/>
          <w:szCs w:val="28"/>
          <w:lang w:eastAsia="zh-CN"/>
        </w:rPr>
      </w:pPr>
      <w:proofErr w:type="gramStart"/>
      <w:r w:rsidRPr="006E240A">
        <w:rPr>
          <w:rFonts w:ascii="Times New Roman" w:eastAsia="Times New Roman" w:hAnsi="Times New Roman" w:cs="Times New Roman"/>
          <w:sz w:val="20"/>
          <w:szCs w:val="28"/>
          <w:lang w:eastAsia="zh-CN"/>
        </w:rPr>
        <w:t>образовании</w:t>
      </w:r>
      <w:proofErr w:type="gramEnd"/>
      <w:r w:rsidRPr="006E240A">
        <w:rPr>
          <w:rFonts w:ascii="Times New Roman" w:eastAsia="Times New Roman" w:hAnsi="Times New Roman" w:cs="Times New Roman"/>
          <w:sz w:val="20"/>
          <w:szCs w:val="28"/>
          <w:lang w:eastAsia="zh-CN"/>
        </w:rPr>
        <w:t xml:space="preserve"> – Новомичуринское городское поселение Пронского</w:t>
      </w:r>
    </w:p>
    <w:p w:rsidR="00BA4720" w:rsidRDefault="00BA4720" w:rsidP="00BA4720">
      <w:pPr>
        <w:pStyle w:val="af1"/>
        <w:jc w:val="right"/>
        <w:rPr>
          <w:rFonts w:ascii="Times New Roman" w:hAnsi="Times New Roman" w:cs="Times New Roman"/>
          <w:sz w:val="20"/>
          <w:lang w:eastAsia="ru-RU"/>
        </w:rPr>
      </w:pPr>
      <w:r w:rsidRPr="006E240A">
        <w:rPr>
          <w:rFonts w:ascii="Times New Roman" w:eastAsia="Times New Roman" w:hAnsi="Times New Roman" w:cs="Times New Roman"/>
          <w:sz w:val="20"/>
          <w:szCs w:val="28"/>
          <w:lang w:eastAsia="zh-CN"/>
        </w:rPr>
        <w:t>муниципального района Рязанской области</w:t>
      </w:r>
      <w:r w:rsidRPr="006E240A">
        <w:rPr>
          <w:rFonts w:ascii="Times New Roman" w:hAnsi="Times New Roman" w:cs="Times New Roman"/>
          <w:sz w:val="20"/>
          <w:lang w:eastAsia="ru-RU"/>
        </w:rPr>
        <w:t>»</w:t>
      </w:r>
    </w:p>
    <w:p w:rsidR="00766E86" w:rsidRPr="006E240A" w:rsidRDefault="00766E86" w:rsidP="00BA4720">
      <w:pPr>
        <w:pStyle w:val="af1"/>
        <w:jc w:val="right"/>
        <w:rPr>
          <w:rFonts w:ascii="Times New Roman" w:hAnsi="Times New Roman" w:cs="Times New Roman"/>
          <w:sz w:val="20"/>
        </w:rPr>
      </w:pPr>
    </w:p>
    <w:p w:rsidR="00BA4720" w:rsidRPr="006E240A" w:rsidRDefault="00766E86" w:rsidP="00BA4720">
      <w:pPr>
        <w:widowControl w:val="0"/>
        <w:spacing w:after="0" w:line="240" w:lineRule="auto"/>
        <w:ind w:firstLine="720"/>
        <w:jc w:val="center"/>
        <w:rPr>
          <w:rFonts w:ascii="Times New Roman" w:eastAsia="Times New Roman" w:hAnsi="Times New Roman" w:cs="Times New Roman"/>
          <w:sz w:val="26"/>
          <w:szCs w:val="26"/>
          <w:lang w:eastAsia="ru-RU"/>
        </w:rPr>
      </w:pPr>
      <w:bookmarkStart w:id="1" w:name="P1127"/>
      <w:bookmarkEnd w:id="1"/>
      <w:r>
        <w:rPr>
          <w:rFonts w:ascii="Times New Roman" w:eastAsia="Times New Roman" w:hAnsi="Times New Roman" w:cs="Times New Roman"/>
          <w:sz w:val="26"/>
          <w:szCs w:val="26"/>
          <w:lang w:eastAsia="ru-RU"/>
        </w:rPr>
        <w:t>Перечень основных мероприятий</w:t>
      </w:r>
      <w:r w:rsidR="00BA4720" w:rsidRPr="006E240A">
        <w:rPr>
          <w:rFonts w:ascii="Times New Roman" w:eastAsia="Times New Roman" w:hAnsi="Times New Roman" w:cs="Times New Roman"/>
          <w:sz w:val="26"/>
          <w:szCs w:val="26"/>
          <w:lang w:eastAsia="ru-RU"/>
        </w:rPr>
        <w:t xml:space="preserve">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
        <w:gridCol w:w="2397"/>
        <w:gridCol w:w="4111"/>
        <w:gridCol w:w="1701"/>
        <w:gridCol w:w="2268"/>
        <w:gridCol w:w="2126"/>
        <w:gridCol w:w="2343"/>
      </w:tblGrid>
      <w:tr w:rsidR="00BA4720" w:rsidRPr="006E240A" w:rsidTr="00766E86">
        <w:trPr>
          <w:trHeight w:val="750"/>
          <w:jc w:val="center"/>
        </w:trPr>
        <w:tc>
          <w:tcPr>
            <w:tcW w:w="655" w:type="dxa"/>
            <w:tcBorders>
              <w:top w:val="single" w:sz="4" w:space="0" w:color="auto"/>
              <w:left w:val="single" w:sz="4" w:space="0" w:color="auto"/>
              <w:bottom w:val="single" w:sz="4" w:space="0" w:color="auto"/>
              <w:right w:val="single" w:sz="4" w:space="0" w:color="auto"/>
            </w:tcBorders>
            <w:vAlign w:val="center"/>
            <w:hideMark/>
          </w:tcPr>
          <w:p w:rsidR="00BA4720" w:rsidRPr="00766E86" w:rsidRDefault="00BA4720" w:rsidP="00BA4720">
            <w:pPr>
              <w:pStyle w:val="af1"/>
              <w:jc w:val="center"/>
              <w:rPr>
                <w:rFonts w:ascii="Times New Roman" w:hAnsi="Times New Roman" w:cs="Times New Roman"/>
                <w:b/>
                <w:sz w:val="20"/>
                <w:szCs w:val="20"/>
              </w:rPr>
            </w:pPr>
            <w:r w:rsidRPr="00766E86">
              <w:rPr>
                <w:rFonts w:ascii="Times New Roman" w:hAnsi="Times New Roman" w:cs="Times New Roman"/>
                <w:b/>
                <w:sz w:val="20"/>
                <w:szCs w:val="20"/>
              </w:rPr>
              <w:t xml:space="preserve">№ </w:t>
            </w:r>
          </w:p>
          <w:p w:rsidR="00BA4720" w:rsidRPr="00766E86" w:rsidRDefault="00BA4720" w:rsidP="00BA4720">
            <w:pPr>
              <w:pStyle w:val="af1"/>
              <w:jc w:val="center"/>
              <w:rPr>
                <w:rFonts w:ascii="Times New Roman" w:eastAsia="Times New Roman" w:hAnsi="Times New Roman" w:cs="Times New Roman"/>
                <w:b/>
                <w:sz w:val="20"/>
                <w:szCs w:val="20"/>
              </w:rPr>
            </w:pPr>
            <w:proofErr w:type="spellStart"/>
            <w:r w:rsidRPr="00766E86">
              <w:rPr>
                <w:rFonts w:ascii="Times New Roman" w:hAnsi="Times New Roman" w:cs="Times New Roman"/>
                <w:b/>
                <w:sz w:val="20"/>
                <w:szCs w:val="20"/>
              </w:rPr>
              <w:t>пп</w:t>
            </w:r>
            <w:proofErr w:type="spellEnd"/>
          </w:p>
        </w:tc>
        <w:tc>
          <w:tcPr>
            <w:tcW w:w="2397" w:type="dxa"/>
            <w:tcBorders>
              <w:top w:val="single" w:sz="4" w:space="0" w:color="auto"/>
              <w:left w:val="single" w:sz="4" w:space="0" w:color="auto"/>
              <w:bottom w:val="single" w:sz="4" w:space="0" w:color="auto"/>
              <w:right w:val="single" w:sz="4" w:space="0" w:color="auto"/>
            </w:tcBorders>
            <w:vAlign w:val="center"/>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Наименование основного мероприятия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Соисполнитель, участник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Срок начала и окончания реализации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720" w:rsidRPr="00766E86" w:rsidRDefault="00BA4720" w:rsidP="00BA4720">
            <w:pPr>
              <w:pStyle w:val="af1"/>
              <w:jc w:val="center"/>
              <w:rPr>
                <w:rFonts w:ascii="Times New Roman" w:hAnsi="Times New Roman" w:cs="Times New Roman"/>
                <w:b/>
                <w:sz w:val="20"/>
                <w:szCs w:val="20"/>
              </w:rPr>
            </w:pPr>
            <w:r w:rsidRPr="00766E86">
              <w:rPr>
                <w:rFonts w:ascii="Times New Roman" w:hAnsi="Times New Roman" w:cs="Times New Roman"/>
                <w:b/>
                <w:sz w:val="20"/>
                <w:szCs w:val="20"/>
              </w:rPr>
              <w:t xml:space="preserve">Ожидаемый непосредственный результат </w:t>
            </w:r>
          </w:p>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(краткое описание)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4720" w:rsidRPr="00766E86" w:rsidRDefault="00BA4720" w:rsidP="00BA4720">
            <w:pPr>
              <w:pStyle w:val="af1"/>
              <w:jc w:val="center"/>
              <w:rPr>
                <w:rFonts w:ascii="Times New Roman" w:hAnsi="Times New Roman" w:cs="Times New Roman"/>
                <w:b/>
                <w:sz w:val="20"/>
                <w:szCs w:val="20"/>
              </w:rPr>
            </w:pPr>
            <w:r w:rsidRPr="00766E86">
              <w:rPr>
                <w:rFonts w:ascii="Times New Roman" w:hAnsi="Times New Roman" w:cs="Times New Roman"/>
                <w:b/>
                <w:sz w:val="20"/>
                <w:szCs w:val="20"/>
              </w:rPr>
              <w:t xml:space="preserve">Последствия </w:t>
            </w:r>
          </w:p>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не реализации основного мероприятия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Связь с целевыми показателями (индикаторами) муниципальной программы</w:t>
            </w:r>
          </w:p>
        </w:tc>
      </w:tr>
      <w:tr w:rsidR="00BA4720" w:rsidRPr="006E240A" w:rsidTr="00BA4720">
        <w:trPr>
          <w:trHeight w:val="32"/>
          <w:jc w:val="center"/>
        </w:trPr>
        <w:tc>
          <w:tcPr>
            <w:tcW w:w="655"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1</w:t>
            </w:r>
          </w:p>
        </w:tc>
        <w:tc>
          <w:tcPr>
            <w:tcW w:w="2397"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4</w:t>
            </w:r>
          </w:p>
        </w:tc>
        <w:tc>
          <w:tcPr>
            <w:tcW w:w="2268"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6</w:t>
            </w:r>
          </w:p>
        </w:tc>
        <w:tc>
          <w:tcPr>
            <w:tcW w:w="2343"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jc w:val="center"/>
              <w:rPr>
                <w:rFonts w:ascii="Times New Roman" w:eastAsia="Times New Roman" w:hAnsi="Times New Roman" w:cs="Times New Roman"/>
                <w:b/>
                <w:sz w:val="20"/>
                <w:szCs w:val="20"/>
              </w:rPr>
            </w:pPr>
            <w:r w:rsidRPr="00766E86">
              <w:rPr>
                <w:rFonts w:ascii="Times New Roman" w:hAnsi="Times New Roman" w:cs="Times New Roman"/>
                <w:b/>
                <w:sz w:val="20"/>
                <w:szCs w:val="20"/>
              </w:rPr>
              <w:t>7</w:t>
            </w:r>
          </w:p>
        </w:tc>
      </w:tr>
      <w:tr w:rsidR="00BA4720" w:rsidRPr="006E240A" w:rsidTr="00BA4720">
        <w:trPr>
          <w:trHeight w:val="161"/>
          <w:jc w:val="center"/>
        </w:trPr>
        <w:tc>
          <w:tcPr>
            <w:tcW w:w="15601" w:type="dxa"/>
            <w:gridSpan w:val="7"/>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hAnsi="Times New Roman" w:cs="Times New Roman"/>
                <w:lang w:eastAsia="zh-CN"/>
              </w:rPr>
            </w:pPr>
            <w:r w:rsidRPr="00766E86">
              <w:rPr>
                <w:rFonts w:ascii="Times New Roman" w:hAnsi="Times New Roman" w:cs="Times New Roman"/>
              </w:rPr>
              <w:t xml:space="preserve">Муниципальная программа </w:t>
            </w:r>
            <w:r w:rsidRPr="00766E86">
              <w:rPr>
                <w:rFonts w:ascii="Times New Roman" w:hAnsi="Times New Roman" w:cs="Times New Roman"/>
                <w:lang w:eastAsia="zh-CN"/>
              </w:rPr>
              <w:t xml:space="preserve">«Формирование современной городской среды в муниципальном образовании – Новомичуринское городское поселение </w:t>
            </w:r>
          </w:p>
          <w:p w:rsidR="00BA4720" w:rsidRPr="00766E86" w:rsidRDefault="00BA4720" w:rsidP="00BA4720">
            <w:pPr>
              <w:pStyle w:val="af1"/>
              <w:jc w:val="center"/>
              <w:rPr>
                <w:rFonts w:ascii="Times New Roman" w:hAnsi="Times New Roman" w:cs="Times New Roman"/>
                <w:lang w:eastAsia="zh-CN"/>
              </w:rPr>
            </w:pPr>
            <w:r w:rsidRPr="00766E86">
              <w:rPr>
                <w:rFonts w:ascii="Times New Roman" w:hAnsi="Times New Roman" w:cs="Times New Roman"/>
                <w:lang w:eastAsia="zh-CN"/>
              </w:rPr>
              <w:t>Пронского муниципального района Рязанской области»</w:t>
            </w:r>
          </w:p>
        </w:tc>
      </w:tr>
      <w:tr w:rsidR="00BA4720" w:rsidRPr="006E240A" w:rsidTr="00BA4720">
        <w:trPr>
          <w:trHeight w:val="441"/>
          <w:jc w:val="center"/>
        </w:trPr>
        <w:tc>
          <w:tcPr>
            <w:tcW w:w="15601" w:type="dxa"/>
            <w:gridSpan w:val="7"/>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both"/>
              <w:rPr>
                <w:rFonts w:ascii="Times New Roman" w:eastAsia="Times New Roman" w:hAnsi="Times New Roman" w:cs="Times New Roman"/>
              </w:rPr>
            </w:pPr>
            <w:r w:rsidRPr="00766E86">
              <w:rPr>
                <w:rFonts w:ascii="Times New Roman" w:hAnsi="Times New Roman" w:cs="Times New Roman"/>
              </w:rPr>
              <w:t xml:space="preserve">Цель. </w:t>
            </w:r>
            <w:r w:rsidRPr="00766E86">
              <w:rPr>
                <w:rFonts w:ascii="Times New Roman" w:hAnsi="Times New Roman" w:cs="Times New Roman"/>
                <w:color w:val="auto"/>
              </w:rPr>
              <w:t>Повышение качества и комфорта городской среды на территории муниципального образования – Новомичуринское городское поселение Пронского муниципального района Рязанской области</w:t>
            </w:r>
          </w:p>
        </w:tc>
      </w:tr>
      <w:tr w:rsidR="00BA4720" w:rsidRPr="009E7223" w:rsidTr="00BA4720">
        <w:trPr>
          <w:trHeight w:val="281"/>
          <w:jc w:val="center"/>
        </w:trPr>
        <w:tc>
          <w:tcPr>
            <w:tcW w:w="655"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rPr>
                <w:rFonts w:ascii="Times New Roman" w:eastAsia="Times New Roman" w:hAnsi="Times New Roman" w:cs="Times New Roman"/>
              </w:rPr>
            </w:pPr>
            <w:r w:rsidRPr="00766E86">
              <w:rPr>
                <w:rFonts w:ascii="Times New Roman" w:eastAsia="Times New Roman" w:hAnsi="Times New Roman" w:cs="Times New Roman"/>
              </w:rPr>
              <w:t>1</w:t>
            </w:r>
          </w:p>
        </w:tc>
        <w:tc>
          <w:tcPr>
            <w:tcW w:w="14946" w:type="dxa"/>
            <w:gridSpan w:val="6"/>
            <w:tcBorders>
              <w:top w:val="single" w:sz="4" w:space="0" w:color="auto"/>
              <w:left w:val="single" w:sz="4" w:space="0" w:color="auto"/>
              <w:bottom w:val="single" w:sz="4" w:space="0" w:color="auto"/>
              <w:right w:val="single" w:sz="4" w:space="0" w:color="auto"/>
            </w:tcBorders>
          </w:tcPr>
          <w:p w:rsidR="00BA4720" w:rsidRPr="00766E86" w:rsidRDefault="00BA4720" w:rsidP="00BA4720">
            <w:pPr>
              <w:suppressAutoHyphens w:val="0"/>
              <w:autoSpaceDE w:val="0"/>
              <w:autoSpaceDN w:val="0"/>
              <w:adjustRightInd w:val="0"/>
              <w:spacing w:after="0" w:line="240" w:lineRule="auto"/>
              <w:jc w:val="both"/>
              <w:rPr>
                <w:rFonts w:ascii="Times New Roman" w:hAnsi="Times New Roman" w:cs="Times New Roman"/>
                <w:color w:val="auto"/>
              </w:rPr>
            </w:pPr>
            <w:r w:rsidRPr="00766E86">
              <w:rPr>
                <w:rFonts w:ascii="Times New Roman" w:hAnsi="Times New Roman" w:cs="Times New Roman"/>
              </w:rPr>
              <w:t xml:space="preserve">Задача 1. </w:t>
            </w:r>
            <w:r w:rsidR="00766E86" w:rsidRPr="00766E86">
              <w:rPr>
                <w:rFonts w:ascii="Times New Roman" w:hAnsi="Times New Roman" w:cs="Times New Roman"/>
              </w:rPr>
              <w:t>Повышение уровня благоустройства дворовых территорий муниципального образования – Новомичуринское городское поселение Пронского муниципального района Рязанской области</w:t>
            </w:r>
          </w:p>
        </w:tc>
      </w:tr>
      <w:tr w:rsidR="00BA4720" w:rsidRPr="006E240A" w:rsidTr="00BA4720">
        <w:trPr>
          <w:trHeight w:val="3420"/>
          <w:jc w:val="center"/>
        </w:trPr>
        <w:tc>
          <w:tcPr>
            <w:tcW w:w="655"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rPr>
                <w:rFonts w:ascii="Times New Roman" w:eastAsia="Times New Roman" w:hAnsi="Times New Roman" w:cs="Times New Roman"/>
              </w:rPr>
            </w:pPr>
            <w:r w:rsidRPr="00766E86">
              <w:rPr>
                <w:rFonts w:ascii="Times New Roman" w:eastAsia="Times New Roman" w:hAnsi="Times New Roman" w:cs="Times New Roman"/>
              </w:rPr>
              <w:t>1.1.</w:t>
            </w:r>
          </w:p>
        </w:tc>
        <w:tc>
          <w:tcPr>
            <w:tcW w:w="2397" w:type="dxa"/>
            <w:tcBorders>
              <w:top w:val="single" w:sz="4" w:space="0" w:color="auto"/>
              <w:left w:val="single" w:sz="4" w:space="0" w:color="auto"/>
              <w:bottom w:val="single" w:sz="4" w:space="0" w:color="auto"/>
              <w:right w:val="single" w:sz="4" w:space="0" w:color="auto"/>
            </w:tcBorders>
            <w:hideMark/>
          </w:tcPr>
          <w:p w:rsidR="00BA4720" w:rsidRPr="00766E86" w:rsidRDefault="00BA4720" w:rsidP="00BA4720">
            <w:pPr>
              <w:pStyle w:val="af1"/>
              <w:rPr>
                <w:rFonts w:ascii="Times New Roman" w:eastAsia="Times New Roman" w:hAnsi="Times New Roman" w:cs="Times New Roman"/>
                <w:color w:val="000000"/>
              </w:rPr>
            </w:pPr>
            <w:r w:rsidRPr="00766E86">
              <w:rPr>
                <w:rFonts w:ascii="Times New Roman" w:eastAsia="Times New Roman" w:hAnsi="Times New Roman" w:cs="Times New Roman"/>
                <w:color w:val="000000"/>
              </w:rPr>
              <w:t>Основное мероприятие</w:t>
            </w:r>
          </w:p>
          <w:p w:rsidR="00BA4720" w:rsidRPr="00766E86" w:rsidRDefault="00BA4720" w:rsidP="00BA4720">
            <w:pPr>
              <w:pStyle w:val="af1"/>
              <w:rPr>
                <w:rFonts w:ascii="Times New Roman" w:eastAsia="Times New Roman" w:hAnsi="Times New Roman" w:cs="Times New Roman"/>
                <w:color w:val="000000"/>
              </w:rPr>
            </w:pPr>
            <w:r w:rsidRPr="00766E86">
              <w:rPr>
                <w:rFonts w:ascii="Times New Roman" w:eastAsia="Times New Roman" w:hAnsi="Times New Roman" w:cs="Times New Roman"/>
                <w:color w:val="000000"/>
              </w:rPr>
              <w:t xml:space="preserve">1.1. </w:t>
            </w:r>
          </w:p>
          <w:p w:rsidR="00BA4720" w:rsidRPr="00766E86" w:rsidRDefault="00BA4720" w:rsidP="00BA4720">
            <w:pPr>
              <w:pStyle w:val="af1"/>
              <w:rPr>
                <w:rFonts w:ascii="Times New Roman" w:eastAsia="Times New Roman" w:hAnsi="Times New Roman" w:cs="Times New Roman"/>
              </w:rPr>
            </w:pPr>
            <w:r w:rsidRPr="00766E86">
              <w:rPr>
                <w:rFonts w:ascii="Times New Roman" w:hAnsi="Times New Roman" w:cs="Times New Roman"/>
              </w:rPr>
              <w:t xml:space="preserve">Благоустройство дворовых территорий и </w:t>
            </w:r>
            <w:proofErr w:type="spellStart"/>
            <w:r w:rsidRPr="00766E86">
              <w:rPr>
                <w:rFonts w:ascii="Times New Roman" w:hAnsi="Times New Roman" w:cs="Times New Roman"/>
              </w:rPr>
              <w:t>внутридворовых</w:t>
            </w:r>
            <w:proofErr w:type="spellEnd"/>
            <w:r w:rsidRPr="00766E86">
              <w:rPr>
                <w:rFonts w:ascii="Times New Roman" w:hAnsi="Times New Roman" w:cs="Times New Roman"/>
              </w:rPr>
              <w:t xml:space="preserve"> проездов в городе Новомичуринск</w:t>
            </w:r>
          </w:p>
        </w:tc>
        <w:tc>
          <w:tcPr>
            <w:tcW w:w="4111"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 xml:space="preserve">Администрация муниципального образования – Новомичуринское городское поселение Пронского муниципального района </w:t>
            </w:r>
          </w:p>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Рязанской области.</w:t>
            </w:r>
          </w:p>
          <w:p w:rsidR="00BA4720" w:rsidRPr="00766E86" w:rsidRDefault="00BA4720" w:rsidP="00BA4720">
            <w:pPr>
              <w:pStyle w:val="af1"/>
              <w:rPr>
                <w:rFonts w:ascii="Times New Roman" w:hAnsi="Times New Roman" w:cs="Times New Roman"/>
              </w:rPr>
            </w:pPr>
          </w:p>
          <w:p w:rsidR="00BA4720" w:rsidRPr="00766E86" w:rsidRDefault="00BA4720" w:rsidP="00BA4720">
            <w:pPr>
              <w:pStyle w:val="af1"/>
              <w:rPr>
                <w:rFonts w:ascii="Times New Roman" w:eastAsia="Times New Roman" w:hAnsi="Times New Roman" w:cs="Times New Roman"/>
              </w:rPr>
            </w:pPr>
            <w:r w:rsidRPr="00766E86">
              <w:rPr>
                <w:rFonts w:ascii="Times New Roman" w:hAnsi="Times New Roman" w:cs="Times New Roman"/>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BA4720" w:rsidRPr="00766E86" w:rsidRDefault="0069398C" w:rsidP="0069398C">
            <w:pPr>
              <w:pStyle w:val="af1"/>
              <w:jc w:val="center"/>
              <w:rPr>
                <w:rFonts w:ascii="Times New Roman" w:eastAsia="Times New Roman" w:hAnsi="Times New Roman" w:cs="Times New Roman"/>
              </w:rPr>
            </w:pPr>
            <w:r>
              <w:rPr>
                <w:rFonts w:ascii="Times New Roman" w:eastAsia="Times New Roman" w:hAnsi="Times New Roman" w:cs="Times New Roman"/>
              </w:rPr>
              <w:t>2023</w:t>
            </w:r>
            <w:r w:rsidR="00BA4720" w:rsidRPr="00766E86">
              <w:rPr>
                <w:rFonts w:ascii="Times New Roman" w:eastAsia="Times New Roman" w:hAnsi="Times New Roman" w:cs="Times New Roman"/>
              </w:rPr>
              <w:t xml:space="preserve"> - 202</w:t>
            </w:r>
            <w:r>
              <w:rPr>
                <w:rFonts w:ascii="Times New Roman" w:eastAsia="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color w:val="auto"/>
                <w:shd w:val="clear" w:color="auto" w:fill="FFFFFF"/>
              </w:rPr>
              <w:t>Повышения комфорта проживания жителей и гостей города Новомичуринск</w:t>
            </w:r>
          </w:p>
        </w:tc>
        <w:tc>
          <w:tcPr>
            <w:tcW w:w="2126"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rPr>
              <w:t>Ухудшение санитарного состояния территорий и внешнего благоустройства города Новомичуринск</w:t>
            </w:r>
          </w:p>
        </w:tc>
        <w:tc>
          <w:tcPr>
            <w:tcW w:w="2343"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rPr>
              <w:t xml:space="preserve">Доля благоустроенных дворовых территорий и </w:t>
            </w:r>
            <w:proofErr w:type="spellStart"/>
            <w:r w:rsidRPr="00766E86">
              <w:rPr>
                <w:rFonts w:ascii="Times New Roman" w:hAnsi="Times New Roman" w:cs="Times New Roman"/>
              </w:rPr>
              <w:t>внутридворовых</w:t>
            </w:r>
            <w:proofErr w:type="spellEnd"/>
            <w:r w:rsidRPr="00766E86">
              <w:rPr>
                <w:rFonts w:ascii="Times New Roman" w:hAnsi="Times New Roman" w:cs="Times New Roman"/>
              </w:rPr>
              <w:t xml:space="preserve"> проездов от общего количества дворовых территорий города Новомичуринск</w:t>
            </w:r>
          </w:p>
        </w:tc>
      </w:tr>
      <w:tr w:rsidR="00766E86" w:rsidRPr="006E240A" w:rsidTr="008718D5">
        <w:trPr>
          <w:trHeight w:val="20"/>
          <w:jc w:val="center"/>
        </w:trPr>
        <w:tc>
          <w:tcPr>
            <w:tcW w:w="655" w:type="dxa"/>
            <w:tcBorders>
              <w:top w:val="single" w:sz="4" w:space="0" w:color="auto"/>
              <w:left w:val="single" w:sz="4" w:space="0" w:color="auto"/>
              <w:bottom w:val="single" w:sz="4" w:space="0" w:color="auto"/>
              <w:right w:val="single" w:sz="4" w:space="0" w:color="auto"/>
            </w:tcBorders>
          </w:tcPr>
          <w:p w:rsidR="00766E86" w:rsidRPr="00766E86" w:rsidRDefault="00DE038C" w:rsidP="00BA4720">
            <w:pPr>
              <w:pStyle w:val="af1"/>
              <w:jc w:val="center"/>
              <w:rPr>
                <w:rFonts w:ascii="Times New Roman" w:hAnsi="Times New Roman" w:cs="Times New Roman"/>
                <w:b/>
              </w:rPr>
            </w:pPr>
            <w:r>
              <w:rPr>
                <w:rFonts w:ascii="Times New Roman" w:hAnsi="Times New Roman" w:cs="Times New Roman"/>
                <w:b/>
              </w:rPr>
              <w:lastRenderedPageBreak/>
              <w:t>2</w:t>
            </w:r>
          </w:p>
        </w:tc>
        <w:tc>
          <w:tcPr>
            <w:tcW w:w="14946" w:type="dxa"/>
            <w:gridSpan w:val="6"/>
            <w:tcBorders>
              <w:top w:val="single" w:sz="4" w:space="0" w:color="auto"/>
              <w:left w:val="single" w:sz="4" w:space="0" w:color="auto"/>
              <w:bottom w:val="single" w:sz="4" w:space="0" w:color="auto"/>
              <w:right w:val="single" w:sz="4" w:space="0" w:color="auto"/>
            </w:tcBorders>
          </w:tcPr>
          <w:p w:rsidR="00766E86" w:rsidRPr="00766E86" w:rsidRDefault="00766E86" w:rsidP="00766E86">
            <w:pPr>
              <w:pStyle w:val="af1"/>
              <w:rPr>
                <w:rFonts w:ascii="Times New Roman" w:hAnsi="Times New Roman" w:cs="Times New Roman"/>
                <w:b/>
              </w:rPr>
            </w:pPr>
            <w:r w:rsidRPr="00766E86">
              <w:rPr>
                <w:rFonts w:ascii="Times New Roman" w:hAnsi="Times New Roman" w:cs="Times New Roman"/>
              </w:rPr>
              <w:t>Задача 2. Повышение уровня благоустройства муниципальных территорий общего пользования Новомичуринского городского поселения</w:t>
            </w:r>
          </w:p>
        </w:tc>
      </w:tr>
      <w:tr w:rsidR="00BA4720" w:rsidRPr="006E240A" w:rsidTr="00BA4720">
        <w:trPr>
          <w:trHeight w:val="3341"/>
          <w:jc w:val="center"/>
        </w:trPr>
        <w:tc>
          <w:tcPr>
            <w:tcW w:w="655" w:type="dxa"/>
            <w:tcBorders>
              <w:top w:val="single" w:sz="4" w:space="0" w:color="auto"/>
              <w:left w:val="single" w:sz="4" w:space="0" w:color="auto"/>
              <w:bottom w:val="single" w:sz="4" w:space="0" w:color="auto"/>
              <w:right w:val="single" w:sz="4" w:space="0" w:color="auto"/>
            </w:tcBorders>
          </w:tcPr>
          <w:p w:rsidR="00BA4720" w:rsidRPr="00766E86" w:rsidRDefault="00766E86" w:rsidP="00BA4720">
            <w:pPr>
              <w:pStyle w:val="af1"/>
              <w:rPr>
                <w:rFonts w:ascii="Times New Roman" w:eastAsia="Times New Roman" w:hAnsi="Times New Roman" w:cs="Times New Roman"/>
              </w:rPr>
            </w:pPr>
            <w:r w:rsidRPr="00766E86">
              <w:rPr>
                <w:rFonts w:ascii="Times New Roman" w:eastAsia="Times New Roman" w:hAnsi="Times New Roman" w:cs="Times New Roman"/>
              </w:rPr>
              <w:t>2</w:t>
            </w:r>
            <w:r w:rsidR="00BA4720" w:rsidRPr="00766E86">
              <w:rPr>
                <w:rFonts w:ascii="Times New Roman" w:eastAsia="Times New Roman" w:hAnsi="Times New Roman" w:cs="Times New Roman"/>
              </w:rPr>
              <w:t>.</w:t>
            </w:r>
            <w:r w:rsidRPr="00766E86">
              <w:rPr>
                <w:rFonts w:ascii="Times New Roman" w:eastAsia="Times New Roman" w:hAnsi="Times New Roman" w:cs="Times New Roman"/>
              </w:rPr>
              <w:t>1</w:t>
            </w:r>
          </w:p>
        </w:tc>
        <w:tc>
          <w:tcPr>
            <w:tcW w:w="2397"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Основное мероприятие</w:t>
            </w:r>
          </w:p>
          <w:p w:rsidR="00BA4720" w:rsidRPr="00766E86" w:rsidRDefault="00766E86" w:rsidP="00BA4720">
            <w:pPr>
              <w:pStyle w:val="af1"/>
              <w:rPr>
                <w:rFonts w:ascii="Times New Roman" w:hAnsi="Times New Roman" w:cs="Times New Roman"/>
              </w:rPr>
            </w:pPr>
            <w:r w:rsidRPr="00766E86">
              <w:rPr>
                <w:rFonts w:ascii="Times New Roman" w:hAnsi="Times New Roman" w:cs="Times New Roman"/>
              </w:rPr>
              <w:t>2.1</w:t>
            </w:r>
            <w:r w:rsidR="00BA4720" w:rsidRPr="00766E86">
              <w:rPr>
                <w:rFonts w:ascii="Times New Roman" w:hAnsi="Times New Roman" w:cs="Times New Roman"/>
              </w:rPr>
              <w:t>.</w:t>
            </w:r>
          </w:p>
          <w:p w:rsidR="00BA4720" w:rsidRPr="00766E86" w:rsidRDefault="00BA4720" w:rsidP="00BA4720">
            <w:pPr>
              <w:pStyle w:val="af1"/>
              <w:rPr>
                <w:rFonts w:ascii="Times New Roman" w:hAnsi="Times New Roman" w:cs="Times New Roman"/>
              </w:rPr>
            </w:pPr>
            <w:r w:rsidRPr="00766E86">
              <w:rPr>
                <w:rFonts w:ascii="Times New Roman" w:hAnsi="Times New Roman" w:cs="Times New Roman"/>
                <w:color w:val="000000"/>
              </w:rPr>
              <w:t xml:space="preserve">Благоустройство </w:t>
            </w:r>
            <w:r w:rsidRPr="00766E86">
              <w:rPr>
                <w:rFonts w:ascii="Times New Roman" w:hAnsi="Times New Roman" w:cs="Times New Roman"/>
              </w:rPr>
              <w:t>общественных территорий в городе Новомичуринск</w:t>
            </w:r>
          </w:p>
        </w:tc>
        <w:tc>
          <w:tcPr>
            <w:tcW w:w="4111"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 xml:space="preserve">Администрация муниципального образования – Новомичуринское городское поселение Пронского муниципального района </w:t>
            </w:r>
          </w:p>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Рязанской области.</w:t>
            </w:r>
          </w:p>
          <w:p w:rsidR="00BA4720" w:rsidRPr="00766E86" w:rsidRDefault="00BA4720" w:rsidP="00BA4720">
            <w:pPr>
              <w:pStyle w:val="af1"/>
              <w:rPr>
                <w:rFonts w:ascii="Times New Roman" w:hAnsi="Times New Roman" w:cs="Times New Roman"/>
              </w:rPr>
            </w:pPr>
          </w:p>
          <w:p w:rsidR="00BA4720" w:rsidRPr="00766E86" w:rsidRDefault="00BA4720" w:rsidP="00BA4720">
            <w:pPr>
              <w:pStyle w:val="af1"/>
              <w:rPr>
                <w:rFonts w:ascii="Times New Roman" w:eastAsia="Times New Roman" w:hAnsi="Times New Roman" w:cs="Times New Roman"/>
              </w:rPr>
            </w:pPr>
            <w:r w:rsidRPr="00766E86">
              <w:rPr>
                <w:rFonts w:ascii="Times New Roman" w:hAnsi="Times New Roman" w:cs="Times New Roman"/>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BA4720" w:rsidRPr="00766E86" w:rsidRDefault="00BA4720" w:rsidP="0069398C">
            <w:pPr>
              <w:pStyle w:val="af1"/>
              <w:jc w:val="center"/>
              <w:rPr>
                <w:rFonts w:ascii="Times New Roman" w:eastAsia="Times New Roman" w:hAnsi="Times New Roman" w:cs="Times New Roman"/>
              </w:rPr>
            </w:pPr>
            <w:r w:rsidRPr="00766E86">
              <w:rPr>
                <w:rFonts w:ascii="Times New Roman" w:eastAsia="Times New Roman" w:hAnsi="Times New Roman" w:cs="Times New Roman"/>
              </w:rPr>
              <w:t>20</w:t>
            </w:r>
            <w:r w:rsidR="0069398C">
              <w:rPr>
                <w:rFonts w:ascii="Times New Roman" w:eastAsia="Times New Roman" w:hAnsi="Times New Roman" w:cs="Times New Roman"/>
              </w:rPr>
              <w:t>23</w:t>
            </w:r>
            <w:r w:rsidRPr="00766E86">
              <w:rPr>
                <w:rFonts w:ascii="Times New Roman" w:eastAsia="Times New Roman" w:hAnsi="Times New Roman" w:cs="Times New Roman"/>
              </w:rPr>
              <w:t xml:space="preserve"> - 202</w:t>
            </w:r>
            <w:r w:rsidR="0069398C">
              <w:rPr>
                <w:rFonts w:ascii="Times New Roman" w:eastAsia="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color w:val="auto"/>
                <w:shd w:val="clear" w:color="auto" w:fill="FFFFFF"/>
              </w:rPr>
              <w:t>Организация благоустроенной среды для жителей и гостей города Новомичуринск, мест для кратковременного отдыха и прогулок</w:t>
            </w:r>
          </w:p>
        </w:tc>
        <w:tc>
          <w:tcPr>
            <w:tcW w:w="2126"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rPr>
              <w:t>Ухудшение санитарного состояния территорий и внешнего благоустройства города Новомичуринск</w:t>
            </w:r>
          </w:p>
        </w:tc>
        <w:tc>
          <w:tcPr>
            <w:tcW w:w="2343"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rPr>
              <w:t>Доля благоустроенных общественных территорий от общего количества таких территорий города Новомичуринск</w:t>
            </w:r>
          </w:p>
        </w:tc>
      </w:tr>
      <w:tr w:rsidR="00BA4720" w:rsidRPr="006E240A" w:rsidTr="00BA4720">
        <w:trPr>
          <w:jc w:val="center"/>
        </w:trPr>
        <w:tc>
          <w:tcPr>
            <w:tcW w:w="655" w:type="dxa"/>
            <w:tcBorders>
              <w:top w:val="single" w:sz="4" w:space="0" w:color="auto"/>
              <w:left w:val="single" w:sz="4" w:space="0" w:color="auto"/>
              <w:bottom w:val="single" w:sz="4" w:space="0" w:color="auto"/>
              <w:right w:val="single" w:sz="4" w:space="0" w:color="auto"/>
            </w:tcBorders>
          </w:tcPr>
          <w:p w:rsidR="00BA4720" w:rsidRPr="00766E86" w:rsidRDefault="00BA4720" w:rsidP="00766E86">
            <w:pPr>
              <w:pStyle w:val="af1"/>
              <w:rPr>
                <w:rFonts w:ascii="Times New Roman" w:eastAsia="Times New Roman" w:hAnsi="Times New Roman" w:cs="Times New Roman"/>
              </w:rPr>
            </w:pPr>
            <w:r w:rsidRPr="00766E86">
              <w:rPr>
                <w:rFonts w:ascii="Times New Roman" w:eastAsia="Times New Roman" w:hAnsi="Times New Roman" w:cs="Times New Roman"/>
              </w:rPr>
              <w:t>2.</w:t>
            </w:r>
            <w:r w:rsidR="00766E86" w:rsidRPr="00766E86">
              <w:rPr>
                <w:rFonts w:ascii="Times New Roman" w:eastAsia="Times New Roman" w:hAnsi="Times New Roman" w:cs="Times New Roman"/>
              </w:rPr>
              <w:t>2</w:t>
            </w:r>
            <w:r w:rsidRPr="00766E86">
              <w:rPr>
                <w:rFonts w:ascii="Times New Roman" w:eastAsia="Times New Roman" w:hAnsi="Times New Roman" w:cs="Times New Roman"/>
              </w:rPr>
              <w:t>.</w:t>
            </w:r>
          </w:p>
        </w:tc>
        <w:tc>
          <w:tcPr>
            <w:tcW w:w="2397"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Основное мероприятие</w:t>
            </w:r>
          </w:p>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2.</w:t>
            </w:r>
            <w:r w:rsidR="00766E86" w:rsidRPr="00766E86">
              <w:rPr>
                <w:rFonts w:ascii="Times New Roman" w:hAnsi="Times New Roman" w:cs="Times New Roman"/>
              </w:rPr>
              <w:t>2</w:t>
            </w:r>
            <w:r w:rsidRPr="00766E86">
              <w:rPr>
                <w:rFonts w:ascii="Times New Roman" w:hAnsi="Times New Roman" w:cs="Times New Roman"/>
              </w:rPr>
              <w:t xml:space="preserve">. </w:t>
            </w:r>
          </w:p>
          <w:p w:rsidR="00BA4720" w:rsidRPr="00766E86" w:rsidRDefault="00BA4720" w:rsidP="00BA4720">
            <w:pPr>
              <w:pStyle w:val="af1"/>
              <w:rPr>
                <w:rFonts w:ascii="Times New Roman" w:hAnsi="Times New Roman" w:cs="Times New Roman"/>
                <w:shd w:val="clear" w:color="auto" w:fill="FFFFFF"/>
              </w:rPr>
            </w:pPr>
            <w:r w:rsidRPr="00766E86">
              <w:rPr>
                <w:rFonts w:ascii="Times New Roman" w:hAnsi="Times New Roman" w:cs="Times New Roman"/>
              </w:rPr>
              <w:t>Изготовление проектно-сметной документации для определения видов и объемов работ по благоустройству</w:t>
            </w:r>
          </w:p>
        </w:tc>
        <w:tc>
          <w:tcPr>
            <w:tcW w:w="4111"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 xml:space="preserve">Администрация муниципального образования – Новомичуринское городское поселение Пронского муниципального района </w:t>
            </w:r>
          </w:p>
          <w:p w:rsidR="00BA4720" w:rsidRPr="00766E86" w:rsidRDefault="00BA4720" w:rsidP="00BA4720">
            <w:pPr>
              <w:pStyle w:val="af1"/>
              <w:rPr>
                <w:rFonts w:ascii="Times New Roman" w:hAnsi="Times New Roman" w:cs="Times New Roman"/>
              </w:rPr>
            </w:pPr>
            <w:r w:rsidRPr="00766E86">
              <w:rPr>
                <w:rFonts w:ascii="Times New Roman" w:hAnsi="Times New Roman" w:cs="Times New Roman"/>
              </w:rPr>
              <w:t>Рязанской области.</w:t>
            </w:r>
          </w:p>
          <w:p w:rsidR="00BA4720" w:rsidRPr="00766E86" w:rsidRDefault="00BA4720" w:rsidP="00BA4720">
            <w:pPr>
              <w:pStyle w:val="af1"/>
              <w:rPr>
                <w:rFonts w:ascii="Times New Roman" w:eastAsia="Times New Roman" w:hAnsi="Times New Roman" w:cs="Times New Roman"/>
              </w:rPr>
            </w:pPr>
            <w:r w:rsidRPr="00766E86">
              <w:rPr>
                <w:rFonts w:ascii="Times New Roman" w:hAnsi="Times New Roman" w:cs="Times New Roman"/>
              </w:rPr>
              <w:t>Юридические и физические лица, определяемые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BA4720" w:rsidRPr="00766E86" w:rsidRDefault="00821755" w:rsidP="0069398C">
            <w:pPr>
              <w:pStyle w:val="af1"/>
              <w:jc w:val="center"/>
              <w:rPr>
                <w:rFonts w:ascii="Times New Roman" w:eastAsia="Times New Roman" w:hAnsi="Times New Roman" w:cs="Times New Roman"/>
              </w:rPr>
            </w:pPr>
            <w:r>
              <w:rPr>
                <w:rFonts w:ascii="Times New Roman" w:eastAsia="Times New Roman" w:hAnsi="Times New Roman" w:cs="Times New Roman"/>
              </w:rPr>
              <w:t>20</w:t>
            </w:r>
            <w:r w:rsidR="0069398C">
              <w:rPr>
                <w:rFonts w:ascii="Times New Roman" w:eastAsia="Times New Roman" w:hAnsi="Times New Roman" w:cs="Times New Roman"/>
              </w:rPr>
              <w:t>23</w:t>
            </w:r>
            <w:r>
              <w:rPr>
                <w:rFonts w:ascii="Times New Roman" w:eastAsia="Times New Roman" w:hAnsi="Times New Roman" w:cs="Times New Roman"/>
              </w:rPr>
              <w:t xml:space="preserve"> - 202</w:t>
            </w:r>
            <w:r w:rsidR="0069398C">
              <w:rPr>
                <w:rFonts w:ascii="Times New Roman" w:eastAsia="Times New Roman" w:hAnsi="Times New Roman" w:cs="Times New Roman"/>
              </w:rPr>
              <w:t>6</w:t>
            </w:r>
          </w:p>
        </w:tc>
        <w:tc>
          <w:tcPr>
            <w:tcW w:w="2268"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rPr>
              <w:t>Улучшению условий для системного повышения качества и комфорта городской среды на территории города Новомичуринск</w:t>
            </w:r>
          </w:p>
        </w:tc>
        <w:tc>
          <w:tcPr>
            <w:tcW w:w="2126"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eastAsia="Times New Roman" w:hAnsi="Times New Roman" w:cs="Times New Roman"/>
              </w:rPr>
            </w:pPr>
            <w:r w:rsidRPr="00766E86">
              <w:rPr>
                <w:rFonts w:ascii="Times New Roman" w:eastAsia="Times New Roman" w:hAnsi="Times New Roman" w:cs="Times New Roman"/>
              </w:rPr>
              <w:t xml:space="preserve">Снижение </w:t>
            </w:r>
            <w:r w:rsidRPr="00766E86">
              <w:rPr>
                <w:rFonts w:ascii="Times New Roman" w:hAnsi="Times New Roman" w:cs="Times New Roman"/>
                <w:color w:val="000000"/>
                <w:shd w:val="clear" w:color="auto" w:fill="FFFFFF"/>
              </w:rPr>
              <w:t>уровня планирования и реализации мероприятий по благоустройству</w:t>
            </w:r>
          </w:p>
        </w:tc>
        <w:tc>
          <w:tcPr>
            <w:tcW w:w="2343" w:type="dxa"/>
            <w:tcBorders>
              <w:top w:val="single" w:sz="4" w:space="0" w:color="auto"/>
              <w:left w:val="single" w:sz="4" w:space="0" w:color="auto"/>
              <w:bottom w:val="single" w:sz="4" w:space="0" w:color="auto"/>
              <w:right w:val="single" w:sz="4" w:space="0" w:color="auto"/>
            </w:tcBorders>
          </w:tcPr>
          <w:p w:rsidR="00BA4720" w:rsidRPr="00766E86" w:rsidRDefault="00BA4720" w:rsidP="00BA4720">
            <w:pPr>
              <w:pStyle w:val="af1"/>
              <w:jc w:val="center"/>
              <w:rPr>
                <w:rFonts w:ascii="Times New Roman" w:hAnsi="Times New Roman" w:cs="Times New Roman"/>
              </w:rPr>
            </w:pPr>
            <w:r w:rsidRPr="00766E86">
              <w:rPr>
                <w:rFonts w:ascii="Times New Roman" w:hAnsi="Times New Roman" w:cs="Times New Roman"/>
              </w:rPr>
              <w:t>Разработка</w:t>
            </w:r>
          </w:p>
          <w:p w:rsidR="00BA4720" w:rsidRPr="00766E86" w:rsidRDefault="00BA4720" w:rsidP="00BA4720">
            <w:pPr>
              <w:pStyle w:val="af1"/>
              <w:jc w:val="center"/>
              <w:rPr>
                <w:rFonts w:ascii="Times New Roman" w:eastAsia="Times New Roman" w:hAnsi="Times New Roman" w:cs="Times New Roman"/>
              </w:rPr>
            </w:pPr>
            <w:r w:rsidRPr="00766E86">
              <w:rPr>
                <w:rFonts w:ascii="Times New Roman" w:hAnsi="Times New Roman" w:cs="Times New Roman"/>
              </w:rPr>
              <w:t>проектно-сметной документации для определения видов и объемов работ по благоустройству</w:t>
            </w:r>
          </w:p>
        </w:tc>
      </w:tr>
    </w:tbl>
    <w:p w:rsidR="00DE038C" w:rsidRDefault="00DE038C" w:rsidP="00BA4720">
      <w:pPr>
        <w:pStyle w:val="af1"/>
        <w:jc w:val="both"/>
        <w:rPr>
          <w:rFonts w:ascii="Times New Roman" w:hAnsi="Times New Roman" w:cs="Times New Roman"/>
          <w:sz w:val="24"/>
          <w:szCs w:val="24"/>
        </w:rPr>
      </w:pPr>
    </w:p>
    <w:p w:rsidR="00BA4720" w:rsidRPr="006E240A" w:rsidRDefault="00DE038C" w:rsidP="00BA4720">
      <w:pPr>
        <w:pStyle w:val="af1"/>
        <w:jc w:val="both"/>
        <w:rPr>
          <w:rFonts w:ascii="Times New Roman" w:hAnsi="Times New Roman" w:cs="Times New Roman"/>
          <w:sz w:val="24"/>
          <w:szCs w:val="24"/>
        </w:rPr>
      </w:pPr>
      <w:r>
        <w:rPr>
          <w:rFonts w:ascii="Times New Roman" w:hAnsi="Times New Roman" w:cs="Times New Roman"/>
          <w:sz w:val="24"/>
          <w:szCs w:val="24"/>
        </w:rPr>
        <w:tab/>
      </w:r>
      <w:r w:rsidR="00BA4720" w:rsidRPr="006E240A">
        <w:rPr>
          <w:rFonts w:ascii="Times New Roman" w:hAnsi="Times New Roman" w:cs="Times New Roman"/>
          <w:sz w:val="24"/>
          <w:szCs w:val="24"/>
        </w:rPr>
        <w:t>При ежегодном уточнении финансирования муниципальной программы «</w:t>
      </w:r>
      <w:r w:rsidR="00BA4720" w:rsidRPr="006E240A">
        <w:rPr>
          <w:rFonts w:ascii="Times New Roman" w:eastAsia="Times New Roman" w:hAnsi="Times New Roman" w:cs="Times New Roman"/>
          <w:sz w:val="24"/>
          <w:szCs w:val="24"/>
          <w:lang w:eastAsia="zh-CN"/>
        </w:rPr>
        <w:t>Формирование современной городской среды в муниципальном образовании – Новомичуринское городское поселение Пронского муниципального района Рязанской области»</w:t>
      </w:r>
      <w:r w:rsidR="00BA4720" w:rsidRPr="006E240A">
        <w:rPr>
          <w:rFonts w:ascii="Times New Roman" w:hAnsi="Times New Roman" w:cs="Times New Roman"/>
          <w:sz w:val="24"/>
          <w:szCs w:val="24"/>
        </w:rPr>
        <w:t xml:space="preserve"> может уточняться адресный перечень дворовых и общественных территорий, подлежащих благоустройству.</w:t>
      </w:r>
    </w:p>
    <w:p w:rsidR="00BA4720" w:rsidRDefault="00BA4720" w:rsidP="00BA4720">
      <w:pPr>
        <w:pStyle w:val="af1"/>
        <w:jc w:val="right"/>
        <w:rPr>
          <w:rFonts w:ascii="Times New Roman" w:hAnsi="Times New Roman" w:cs="Times New Roman"/>
          <w:sz w:val="20"/>
          <w:lang w:eastAsia="ru-RU"/>
        </w:rPr>
      </w:pPr>
    </w:p>
    <w:p w:rsidR="00766E86" w:rsidRDefault="00766E86" w:rsidP="00BA4720">
      <w:pPr>
        <w:pStyle w:val="af1"/>
        <w:jc w:val="right"/>
        <w:rPr>
          <w:rFonts w:ascii="Times New Roman" w:hAnsi="Times New Roman" w:cs="Times New Roman"/>
          <w:sz w:val="20"/>
          <w:lang w:eastAsia="ru-RU"/>
        </w:rPr>
      </w:pPr>
    </w:p>
    <w:p w:rsidR="00766E86" w:rsidRDefault="00766E86" w:rsidP="00BA4720">
      <w:pPr>
        <w:pStyle w:val="af1"/>
        <w:jc w:val="right"/>
        <w:rPr>
          <w:rFonts w:ascii="Times New Roman" w:hAnsi="Times New Roman" w:cs="Times New Roman"/>
          <w:sz w:val="20"/>
          <w:lang w:eastAsia="ru-RU"/>
        </w:rPr>
      </w:pPr>
    </w:p>
    <w:p w:rsidR="000043C4" w:rsidRDefault="000043C4" w:rsidP="000043C4">
      <w:pPr>
        <w:pStyle w:val="af1"/>
        <w:jc w:val="right"/>
        <w:rPr>
          <w:rFonts w:ascii="Times New Roman" w:hAnsi="Times New Roman"/>
          <w:sz w:val="24"/>
          <w:szCs w:val="24"/>
        </w:rPr>
      </w:pPr>
    </w:p>
    <w:p w:rsidR="000043C4" w:rsidRDefault="000043C4" w:rsidP="000043C4">
      <w:pPr>
        <w:pStyle w:val="af1"/>
        <w:jc w:val="right"/>
        <w:rPr>
          <w:rFonts w:ascii="Times New Roman" w:hAnsi="Times New Roman"/>
          <w:sz w:val="24"/>
          <w:szCs w:val="24"/>
        </w:rPr>
      </w:pPr>
    </w:p>
    <w:p w:rsidR="000043C4" w:rsidRPr="000C7CA1" w:rsidRDefault="000043C4" w:rsidP="000043C4">
      <w:pPr>
        <w:pStyle w:val="af1"/>
        <w:jc w:val="right"/>
        <w:rPr>
          <w:rFonts w:ascii="Times New Roman" w:hAnsi="Times New Roman"/>
          <w:sz w:val="24"/>
          <w:szCs w:val="24"/>
          <w:lang w:eastAsia="ru-RU"/>
        </w:rPr>
      </w:pPr>
      <w:r w:rsidRPr="000C7CA1">
        <w:rPr>
          <w:rFonts w:ascii="Times New Roman" w:hAnsi="Times New Roman"/>
          <w:sz w:val="24"/>
          <w:szCs w:val="24"/>
        </w:rPr>
        <w:t>«</w:t>
      </w:r>
      <w:r w:rsidRPr="000C7CA1">
        <w:rPr>
          <w:rFonts w:ascii="Times New Roman" w:hAnsi="Times New Roman"/>
          <w:sz w:val="24"/>
          <w:szCs w:val="24"/>
          <w:lang w:eastAsia="ru-RU"/>
        </w:rPr>
        <w:t>Приложение №3</w:t>
      </w:r>
    </w:p>
    <w:p w:rsidR="000043C4" w:rsidRPr="000C7CA1" w:rsidRDefault="000043C4" w:rsidP="000043C4">
      <w:pPr>
        <w:pStyle w:val="af1"/>
        <w:jc w:val="right"/>
        <w:rPr>
          <w:rFonts w:ascii="Times New Roman" w:hAnsi="Times New Roman"/>
          <w:sz w:val="24"/>
          <w:szCs w:val="24"/>
          <w:lang w:eastAsia="ru-RU"/>
        </w:rPr>
      </w:pPr>
      <w:r w:rsidRPr="000C7CA1">
        <w:rPr>
          <w:rFonts w:ascii="Times New Roman" w:hAnsi="Times New Roman"/>
          <w:sz w:val="24"/>
          <w:szCs w:val="24"/>
          <w:lang w:eastAsia="ru-RU"/>
        </w:rPr>
        <w:t>к муниципальной программе</w:t>
      </w:r>
    </w:p>
    <w:p w:rsidR="000043C4" w:rsidRPr="000C7CA1" w:rsidRDefault="000043C4" w:rsidP="000043C4">
      <w:pPr>
        <w:widowControl w:val="0"/>
        <w:spacing w:after="0" w:line="240" w:lineRule="auto"/>
        <w:jc w:val="right"/>
        <w:rPr>
          <w:rFonts w:ascii="Times New Roman" w:hAnsi="Times New Roman"/>
          <w:sz w:val="24"/>
          <w:szCs w:val="24"/>
          <w:lang w:eastAsia="zh-CN"/>
        </w:rPr>
      </w:pPr>
      <w:r w:rsidRPr="000C7CA1">
        <w:rPr>
          <w:rFonts w:ascii="Times New Roman" w:hAnsi="Times New Roman"/>
          <w:sz w:val="24"/>
          <w:szCs w:val="24"/>
          <w:lang w:eastAsia="ru-RU"/>
        </w:rPr>
        <w:t xml:space="preserve"> «</w:t>
      </w:r>
      <w:r w:rsidRPr="000C7CA1">
        <w:rPr>
          <w:rFonts w:ascii="Times New Roman" w:hAnsi="Times New Roman"/>
          <w:sz w:val="24"/>
          <w:szCs w:val="24"/>
          <w:lang w:eastAsia="zh-CN"/>
        </w:rPr>
        <w:t xml:space="preserve">Формирование современной городской среды в </w:t>
      </w:r>
      <w:proofErr w:type="gramStart"/>
      <w:r w:rsidRPr="000C7CA1">
        <w:rPr>
          <w:rFonts w:ascii="Times New Roman" w:hAnsi="Times New Roman"/>
          <w:sz w:val="24"/>
          <w:szCs w:val="24"/>
          <w:lang w:eastAsia="zh-CN"/>
        </w:rPr>
        <w:t>муниципальном</w:t>
      </w:r>
      <w:proofErr w:type="gramEnd"/>
      <w:r w:rsidRPr="000C7CA1">
        <w:rPr>
          <w:rFonts w:ascii="Times New Roman" w:hAnsi="Times New Roman"/>
          <w:sz w:val="24"/>
          <w:szCs w:val="24"/>
          <w:lang w:eastAsia="zh-CN"/>
        </w:rPr>
        <w:t xml:space="preserve"> </w:t>
      </w:r>
    </w:p>
    <w:p w:rsidR="000043C4" w:rsidRPr="000C7CA1" w:rsidRDefault="000043C4" w:rsidP="000043C4">
      <w:pPr>
        <w:pStyle w:val="af1"/>
        <w:jc w:val="right"/>
        <w:rPr>
          <w:rFonts w:ascii="Times New Roman" w:hAnsi="Times New Roman"/>
          <w:sz w:val="24"/>
          <w:szCs w:val="24"/>
          <w:lang w:eastAsia="zh-CN"/>
        </w:rPr>
      </w:pPr>
      <w:proofErr w:type="gramStart"/>
      <w:r w:rsidRPr="000C7CA1">
        <w:rPr>
          <w:rFonts w:ascii="Times New Roman" w:hAnsi="Times New Roman"/>
          <w:sz w:val="24"/>
          <w:szCs w:val="24"/>
          <w:lang w:eastAsia="zh-CN"/>
        </w:rPr>
        <w:t>образовании</w:t>
      </w:r>
      <w:proofErr w:type="gramEnd"/>
      <w:r w:rsidRPr="000C7CA1">
        <w:rPr>
          <w:rFonts w:ascii="Times New Roman" w:hAnsi="Times New Roman"/>
          <w:sz w:val="24"/>
          <w:szCs w:val="24"/>
          <w:lang w:eastAsia="zh-CN"/>
        </w:rPr>
        <w:t xml:space="preserve"> – Новомичуринское городское поселение Пронского</w:t>
      </w:r>
    </w:p>
    <w:p w:rsidR="000043C4" w:rsidRPr="000C7CA1" w:rsidRDefault="000043C4" w:rsidP="000043C4">
      <w:pPr>
        <w:pStyle w:val="af1"/>
        <w:jc w:val="right"/>
        <w:rPr>
          <w:rFonts w:ascii="Times New Roman" w:hAnsi="Times New Roman"/>
          <w:sz w:val="24"/>
          <w:szCs w:val="24"/>
        </w:rPr>
      </w:pPr>
      <w:r w:rsidRPr="000C7CA1">
        <w:rPr>
          <w:rFonts w:ascii="Times New Roman" w:hAnsi="Times New Roman"/>
          <w:sz w:val="24"/>
          <w:szCs w:val="24"/>
          <w:lang w:eastAsia="zh-CN"/>
        </w:rPr>
        <w:t>муниципального района Рязанской области</w:t>
      </w:r>
      <w:r w:rsidRPr="000C7CA1">
        <w:rPr>
          <w:rFonts w:ascii="Times New Roman" w:hAnsi="Times New Roman"/>
          <w:sz w:val="24"/>
          <w:szCs w:val="24"/>
          <w:lang w:eastAsia="ru-RU"/>
        </w:rPr>
        <w:t>»</w:t>
      </w:r>
    </w:p>
    <w:p w:rsidR="000043C4" w:rsidRDefault="000043C4" w:rsidP="000043C4">
      <w:pPr>
        <w:widowControl w:val="0"/>
        <w:spacing w:after="0" w:line="240" w:lineRule="auto"/>
        <w:ind w:firstLine="720"/>
        <w:jc w:val="center"/>
        <w:rPr>
          <w:rFonts w:ascii="Times New Roman" w:hAnsi="Times New Roman"/>
          <w:sz w:val="26"/>
          <w:szCs w:val="26"/>
        </w:rPr>
      </w:pPr>
    </w:p>
    <w:p w:rsidR="000043C4" w:rsidRDefault="000043C4" w:rsidP="000043C4">
      <w:pPr>
        <w:widowControl w:val="0"/>
        <w:spacing w:after="0" w:line="240" w:lineRule="auto"/>
        <w:ind w:firstLine="720"/>
        <w:jc w:val="center"/>
        <w:rPr>
          <w:rFonts w:ascii="Times New Roman" w:hAnsi="Times New Roman"/>
          <w:sz w:val="26"/>
          <w:szCs w:val="26"/>
          <w:lang w:eastAsia="ru-RU"/>
        </w:rPr>
      </w:pPr>
      <w:r w:rsidRPr="006E240A">
        <w:rPr>
          <w:rFonts w:ascii="Times New Roman" w:hAnsi="Times New Roman"/>
          <w:sz w:val="26"/>
          <w:szCs w:val="26"/>
        </w:rPr>
        <w:t xml:space="preserve">Ресурсное обеспечение </w:t>
      </w:r>
      <w:r w:rsidRPr="006E240A">
        <w:rPr>
          <w:rFonts w:ascii="Times New Roman" w:hAnsi="Times New Roman"/>
          <w:sz w:val="26"/>
          <w:szCs w:val="26"/>
          <w:lang w:eastAsia="ru-RU"/>
        </w:rPr>
        <w:t>муниципальной программы</w:t>
      </w:r>
    </w:p>
    <w:p w:rsidR="000043C4" w:rsidRPr="006E240A" w:rsidRDefault="000043C4" w:rsidP="000043C4">
      <w:pPr>
        <w:widowControl w:val="0"/>
        <w:spacing w:after="0" w:line="240" w:lineRule="auto"/>
        <w:ind w:firstLine="720"/>
        <w:jc w:val="center"/>
        <w:rPr>
          <w:rFonts w:ascii="Times New Roman" w:hAnsi="Times New Roman"/>
          <w:sz w:val="26"/>
          <w:szCs w:val="26"/>
          <w:lang w:eastAsia="ru-RU"/>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979"/>
        <w:gridCol w:w="3118"/>
        <w:gridCol w:w="1559"/>
        <w:gridCol w:w="1560"/>
        <w:gridCol w:w="1417"/>
        <w:gridCol w:w="1418"/>
        <w:gridCol w:w="1701"/>
      </w:tblGrid>
      <w:tr w:rsidR="000043C4" w:rsidRPr="006E240A" w:rsidTr="0069398C">
        <w:trPr>
          <w:trHeight w:val="229"/>
        </w:trPr>
        <w:tc>
          <w:tcPr>
            <w:tcW w:w="1416" w:type="dxa"/>
            <w:vMerge w:val="restart"/>
            <w:vAlign w:val="center"/>
          </w:tcPr>
          <w:p w:rsidR="000043C4" w:rsidRPr="006E240A" w:rsidRDefault="000043C4" w:rsidP="007A1647">
            <w:pPr>
              <w:pStyle w:val="af1"/>
              <w:jc w:val="center"/>
              <w:rPr>
                <w:rFonts w:ascii="Times New Roman" w:hAnsi="Times New Roman"/>
                <w:b/>
                <w:sz w:val="19"/>
                <w:szCs w:val="19"/>
              </w:rPr>
            </w:pPr>
            <w:r w:rsidRPr="006E240A">
              <w:rPr>
                <w:rFonts w:ascii="Times New Roman" w:hAnsi="Times New Roman"/>
                <w:b/>
                <w:sz w:val="19"/>
                <w:szCs w:val="19"/>
              </w:rPr>
              <w:t>Статус</w:t>
            </w:r>
          </w:p>
        </w:tc>
        <w:tc>
          <w:tcPr>
            <w:tcW w:w="2979" w:type="dxa"/>
            <w:vMerge w:val="restart"/>
            <w:vAlign w:val="center"/>
          </w:tcPr>
          <w:p w:rsidR="000043C4" w:rsidRPr="006E240A" w:rsidRDefault="000043C4" w:rsidP="007A1647">
            <w:pPr>
              <w:pStyle w:val="af1"/>
              <w:ind w:left="-102" w:right="-113"/>
              <w:jc w:val="center"/>
              <w:rPr>
                <w:rFonts w:ascii="Times New Roman" w:hAnsi="Times New Roman"/>
                <w:b/>
                <w:sz w:val="19"/>
                <w:szCs w:val="19"/>
              </w:rPr>
            </w:pPr>
            <w:r w:rsidRPr="006E240A">
              <w:rPr>
                <w:rFonts w:ascii="Times New Roman" w:hAnsi="Times New Roman"/>
                <w:b/>
                <w:sz w:val="19"/>
                <w:szCs w:val="19"/>
              </w:rPr>
              <w:t>Наименование муниципальной программы</w:t>
            </w:r>
          </w:p>
        </w:tc>
        <w:tc>
          <w:tcPr>
            <w:tcW w:w="3118" w:type="dxa"/>
            <w:vMerge w:val="restart"/>
            <w:vAlign w:val="center"/>
          </w:tcPr>
          <w:p w:rsidR="000043C4" w:rsidRPr="006E240A" w:rsidRDefault="000043C4" w:rsidP="007A1647">
            <w:pPr>
              <w:pStyle w:val="af1"/>
              <w:jc w:val="center"/>
              <w:rPr>
                <w:rFonts w:ascii="Times New Roman" w:hAnsi="Times New Roman"/>
                <w:b/>
                <w:sz w:val="19"/>
                <w:szCs w:val="19"/>
              </w:rPr>
            </w:pPr>
            <w:r w:rsidRPr="006E240A">
              <w:rPr>
                <w:rFonts w:ascii="Times New Roman" w:hAnsi="Times New Roman"/>
                <w:b/>
                <w:sz w:val="19"/>
                <w:szCs w:val="19"/>
              </w:rPr>
              <w:t>Ответственный исполнитель</w:t>
            </w:r>
          </w:p>
        </w:tc>
        <w:tc>
          <w:tcPr>
            <w:tcW w:w="7655" w:type="dxa"/>
            <w:gridSpan w:val="5"/>
            <w:vAlign w:val="center"/>
          </w:tcPr>
          <w:p w:rsidR="000043C4" w:rsidRPr="006E240A" w:rsidRDefault="000043C4" w:rsidP="007A1647">
            <w:pPr>
              <w:pStyle w:val="af1"/>
              <w:jc w:val="center"/>
              <w:rPr>
                <w:rFonts w:ascii="Times New Roman" w:hAnsi="Times New Roman"/>
                <w:b/>
                <w:sz w:val="19"/>
                <w:szCs w:val="19"/>
              </w:rPr>
            </w:pPr>
            <w:r w:rsidRPr="006E240A">
              <w:rPr>
                <w:rFonts w:ascii="Times New Roman" w:hAnsi="Times New Roman"/>
                <w:b/>
                <w:sz w:val="19"/>
                <w:szCs w:val="19"/>
              </w:rPr>
              <w:t>Расход по годам</w:t>
            </w:r>
          </w:p>
          <w:p w:rsidR="000043C4" w:rsidRPr="006E240A" w:rsidRDefault="000043C4" w:rsidP="007A1647">
            <w:pPr>
              <w:pStyle w:val="af1"/>
              <w:jc w:val="center"/>
              <w:rPr>
                <w:rFonts w:ascii="Times New Roman" w:hAnsi="Times New Roman"/>
                <w:b/>
                <w:sz w:val="19"/>
                <w:szCs w:val="19"/>
              </w:rPr>
            </w:pPr>
            <w:r w:rsidRPr="006E240A">
              <w:rPr>
                <w:rFonts w:ascii="Times New Roman" w:hAnsi="Times New Roman"/>
                <w:b/>
                <w:sz w:val="19"/>
                <w:szCs w:val="19"/>
              </w:rPr>
              <w:t>(тыс. руб.)</w:t>
            </w:r>
          </w:p>
        </w:tc>
      </w:tr>
      <w:tr w:rsidR="0069398C" w:rsidRPr="006E240A" w:rsidTr="0069398C">
        <w:trPr>
          <w:trHeight w:val="65"/>
        </w:trPr>
        <w:tc>
          <w:tcPr>
            <w:tcW w:w="1416" w:type="dxa"/>
            <w:vMerge/>
            <w:vAlign w:val="center"/>
          </w:tcPr>
          <w:p w:rsidR="0069398C" w:rsidRPr="006E240A" w:rsidRDefault="0069398C" w:rsidP="007A1647">
            <w:pPr>
              <w:pStyle w:val="af1"/>
              <w:jc w:val="center"/>
              <w:rPr>
                <w:rFonts w:ascii="Times New Roman" w:hAnsi="Times New Roman"/>
                <w:b/>
                <w:sz w:val="19"/>
                <w:szCs w:val="19"/>
              </w:rPr>
            </w:pPr>
          </w:p>
        </w:tc>
        <w:tc>
          <w:tcPr>
            <w:tcW w:w="2979" w:type="dxa"/>
            <w:vMerge/>
            <w:vAlign w:val="center"/>
          </w:tcPr>
          <w:p w:rsidR="0069398C" w:rsidRPr="006E240A" w:rsidRDefault="0069398C" w:rsidP="007A1647">
            <w:pPr>
              <w:pStyle w:val="af1"/>
              <w:jc w:val="center"/>
              <w:rPr>
                <w:rFonts w:ascii="Times New Roman" w:hAnsi="Times New Roman"/>
                <w:b/>
                <w:sz w:val="19"/>
                <w:szCs w:val="19"/>
              </w:rPr>
            </w:pPr>
          </w:p>
        </w:tc>
        <w:tc>
          <w:tcPr>
            <w:tcW w:w="3118" w:type="dxa"/>
            <w:vMerge/>
            <w:vAlign w:val="center"/>
          </w:tcPr>
          <w:p w:rsidR="0069398C" w:rsidRPr="006E240A" w:rsidRDefault="0069398C" w:rsidP="007A1647">
            <w:pPr>
              <w:pStyle w:val="af1"/>
              <w:jc w:val="center"/>
              <w:rPr>
                <w:rFonts w:ascii="Times New Roman" w:hAnsi="Times New Roman"/>
                <w:b/>
                <w:sz w:val="19"/>
                <w:szCs w:val="19"/>
              </w:rPr>
            </w:pPr>
          </w:p>
        </w:tc>
        <w:tc>
          <w:tcPr>
            <w:tcW w:w="1559" w:type="dxa"/>
            <w:vAlign w:val="center"/>
          </w:tcPr>
          <w:p w:rsidR="0069398C" w:rsidRDefault="0069398C" w:rsidP="007A1647">
            <w:pPr>
              <w:pStyle w:val="af1"/>
              <w:ind w:left="-105" w:right="-111"/>
              <w:jc w:val="center"/>
              <w:rPr>
                <w:rFonts w:ascii="Times New Roman" w:hAnsi="Times New Roman"/>
                <w:b/>
                <w:sz w:val="19"/>
                <w:szCs w:val="19"/>
              </w:rPr>
            </w:pPr>
          </w:p>
          <w:p w:rsidR="0069398C" w:rsidRPr="006E240A" w:rsidRDefault="0069398C" w:rsidP="007A1647">
            <w:pPr>
              <w:pStyle w:val="af1"/>
              <w:ind w:left="-105" w:right="-111"/>
              <w:jc w:val="center"/>
              <w:rPr>
                <w:rFonts w:ascii="Times New Roman" w:hAnsi="Times New Roman"/>
                <w:b/>
                <w:sz w:val="19"/>
                <w:szCs w:val="19"/>
              </w:rPr>
            </w:pPr>
            <w:r w:rsidRPr="006E240A">
              <w:rPr>
                <w:rFonts w:ascii="Times New Roman" w:hAnsi="Times New Roman"/>
                <w:b/>
                <w:sz w:val="19"/>
                <w:szCs w:val="19"/>
              </w:rPr>
              <w:t>2023</w:t>
            </w:r>
          </w:p>
          <w:p w:rsidR="0069398C" w:rsidRPr="006E240A" w:rsidRDefault="0069398C" w:rsidP="007A1647">
            <w:pPr>
              <w:pStyle w:val="af1"/>
              <w:ind w:left="-105" w:right="-111"/>
              <w:jc w:val="center"/>
              <w:rPr>
                <w:rFonts w:ascii="Times New Roman" w:hAnsi="Times New Roman"/>
                <w:b/>
                <w:sz w:val="19"/>
                <w:szCs w:val="19"/>
              </w:rPr>
            </w:pPr>
          </w:p>
        </w:tc>
        <w:tc>
          <w:tcPr>
            <w:tcW w:w="1560" w:type="dxa"/>
            <w:vAlign w:val="center"/>
          </w:tcPr>
          <w:p w:rsidR="0069398C" w:rsidRDefault="0069398C" w:rsidP="007A1647">
            <w:pPr>
              <w:pStyle w:val="af1"/>
              <w:ind w:left="-105" w:right="-114"/>
              <w:jc w:val="center"/>
              <w:rPr>
                <w:rFonts w:ascii="Times New Roman" w:hAnsi="Times New Roman"/>
                <w:b/>
                <w:sz w:val="19"/>
                <w:szCs w:val="19"/>
              </w:rPr>
            </w:pPr>
          </w:p>
          <w:p w:rsidR="0069398C" w:rsidRPr="006E240A" w:rsidRDefault="0069398C" w:rsidP="007A1647">
            <w:pPr>
              <w:pStyle w:val="af1"/>
              <w:ind w:left="-105" w:right="-114"/>
              <w:jc w:val="center"/>
              <w:rPr>
                <w:rFonts w:ascii="Times New Roman" w:hAnsi="Times New Roman"/>
                <w:b/>
                <w:sz w:val="19"/>
                <w:szCs w:val="19"/>
              </w:rPr>
            </w:pPr>
            <w:r w:rsidRPr="006E240A">
              <w:rPr>
                <w:rFonts w:ascii="Times New Roman" w:hAnsi="Times New Roman"/>
                <w:b/>
                <w:sz w:val="19"/>
                <w:szCs w:val="19"/>
              </w:rPr>
              <w:t>2024</w:t>
            </w:r>
          </w:p>
          <w:p w:rsidR="0069398C" w:rsidRPr="006E240A" w:rsidRDefault="0069398C" w:rsidP="007A1647">
            <w:pPr>
              <w:pStyle w:val="af1"/>
              <w:ind w:left="-105" w:right="-114"/>
              <w:jc w:val="center"/>
              <w:rPr>
                <w:rFonts w:ascii="Times New Roman" w:hAnsi="Times New Roman"/>
                <w:b/>
                <w:sz w:val="19"/>
                <w:szCs w:val="19"/>
              </w:rPr>
            </w:pPr>
          </w:p>
        </w:tc>
        <w:tc>
          <w:tcPr>
            <w:tcW w:w="1417" w:type="dxa"/>
            <w:vAlign w:val="center"/>
          </w:tcPr>
          <w:p w:rsidR="0069398C" w:rsidRPr="006E240A" w:rsidRDefault="0069398C" w:rsidP="00C30EDC">
            <w:pPr>
              <w:pStyle w:val="af1"/>
              <w:ind w:right="-103"/>
              <w:jc w:val="center"/>
              <w:rPr>
                <w:rFonts w:ascii="Times New Roman" w:hAnsi="Times New Roman"/>
                <w:b/>
                <w:sz w:val="19"/>
                <w:szCs w:val="19"/>
              </w:rPr>
            </w:pPr>
            <w:r>
              <w:rPr>
                <w:rFonts w:ascii="Times New Roman" w:hAnsi="Times New Roman"/>
                <w:b/>
                <w:sz w:val="19"/>
                <w:szCs w:val="19"/>
              </w:rPr>
              <w:t>2025</w:t>
            </w:r>
          </w:p>
        </w:tc>
        <w:tc>
          <w:tcPr>
            <w:tcW w:w="1418" w:type="dxa"/>
            <w:vAlign w:val="center"/>
          </w:tcPr>
          <w:p w:rsidR="0069398C" w:rsidRPr="006E240A" w:rsidRDefault="0069398C" w:rsidP="0069398C">
            <w:pPr>
              <w:pStyle w:val="af1"/>
              <w:ind w:right="-103"/>
              <w:jc w:val="center"/>
              <w:rPr>
                <w:rFonts w:ascii="Times New Roman" w:hAnsi="Times New Roman"/>
                <w:b/>
                <w:sz w:val="19"/>
                <w:szCs w:val="19"/>
              </w:rPr>
            </w:pPr>
            <w:r>
              <w:rPr>
                <w:rFonts w:ascii="Times New Roman" w:hAnsi="Times New Roman"/>
                <w:b/>
                <w:sz w:val="19"/>
                <w:szCs w:val="19"/>
              </w:rPr>
              <w:t>2026</w:t>
            </w:r>
          </w:p>
        </w:tc>
        <w:tc>
          <w:tcPr>
            <w:tcW w:w="1701" w:type="dxa"/>
            <w:vAlign w:val="center"/>
          </w:tcPr>
          <w:p w:rsidR="0069398C" w:rsidRPr="006E240A" w:rsidRDefault="0069398C" w:rsidP="007A1647">
            <w:pPr>
              <w:pStyle w:val="af1"/>
              <w:ind w:left="-102" w:right="-103"/>
              <w:jc w:val="center"/>
              <w:rPr>
                <w:rFonts w:ascii="Times New Roman" w:hAnsi="Times New Roman"/>
                <w:b/>
                <w:sz w:val="19"/>
                <w:szCs w:val="19"/>
              </w:rPr>
            </w:pPr>
            <w:r w:rsidRPr="006E240A">
              <w:rPr>
                <w:rFonts w:ascii="Times New Roman" w:hAnsi="Times New Roman"/>
                <w:b/>
                <w:sz w:val="19"/>
                <w:szCs w:val="19"/>
              </w:rPr>
              <w:t>ИТОГО</w:t>
            </w:r>
          </w:p>
        </w:tc>
      </w:tr>
      <w:tr w:rsidR="0069398C" w:rsidRPr="006E240A" w:rsidTr="0069398C">
        <w:trPr>
          <w:trHeight w:val="426"/>
        </w:trPr>
        <w:tc>
          <w:tcPr>
            <w:tcW w:w="1416" w:type="dxa"/>
            <w:vAlign w:val="center"/>
          </w:tcPr>
          <w:p w:rsidR="0069398C" w:rsidRPr="006E240A" w:rsidRDefault="0069398C" w:rsidP="007A1647">
            <w:pPr>
              <w:pStyle w:val="af1"/>
              <w:jc w:val="center"/>
              <w:rPr>
                <w:rFonts w:ascii="Times New Roman" w:hAnsi="Times New Roman"/>
                <w:b/>
                <w:sz w:val="19"/>
                <w:szCs w:val="19"/>
              </w:rPr>
            </w:pPr>
            <w:r w:rsidRPr="006E240A">
              <w:rPr>
                <w:rFonts w:ascii="Times New Roman" w:hAnsi="Times New Roman"/>
                <w:b/>
                <w:sz w:val="19"/>
                <w:szCs w:val="19"/>
              </w:rPr>
              <w:t>1</w:t>
            </w:r>
          </w:p>
        </w:tc>
        <w:tc>
          <w:tcPr>
            <w:tcW w:w="2979" w:type="dxa"/>
            <w:vAlign w:val="center"/>
          </w:tcPr>
          <w:p w:rsidR="0069398C" w:rsidRPr="006E240A" w:rsidRDefault="0069398C" w:rsidP="007A1647">
            <w:pPr>
              <w:pStyle w:val="af1"/>
              <w:jc w:val="center"/>
              <w:rPr>
                <w:rFonts w:ascii="Times New Roman" w:hAnsi="Times New Roman"/>
                <w:b/>
                <w:sz w:val="19"/>
                <w:szCs w:val="19"/>
              </w:rPr>
            </w:pPr>
            <w:r w:rsidRPr="006E240A">
              <w:rPr>
                <w:rFonts w:ascii="Times New Roman" w:hAnsi="Times New Roman"/>
                <w:b/>
                <w:sz w:val="19"/>
                <w:szCs w:val="19"/>
              </w:rPr>
              <w:t>2</w:t>
            </w:r>
          </w:p>
        </w:tc>
        <w:tc>
          <w:tcPr>
            <w:tcW w:w="3118" w:type="dxa"/>
            <w:vAlign w:val="center"/>
          </w:tcPr>
          <w:p w:rsidR="0069398C" w:rsidRPr="006E240A" w:rsidRDefault="0069398C" w:rsidP="007A1647">
            <w:pPr>
              <w:pStyle w:val="af1"/>
              <w:jc w:val="center"/>
              <w:rPr>
                <w:rFonts w:ascii="Times New Roman" w:hAnsi="Times New Roman"/>
                <w:b/>
                <w:sz w:val="19"/>
                <w:szCs w:val="19"/>
              </w:rPr>
            </w:pPr>
            <w:r w:rsidRPr="006E240A">
              <w:rPr>
                <w:rFonts w:ascii="Times New Roman" w:hAnsi="Times New Roman"/>
                <w:b/>
                <w:sz w:val="19"/>
                <w:szCs w:val="19"/>
              </w:rPr>
              <w:t>3</w:t>
            </w:r>
          </w:p>
        </w:tc>
        <w:tc>
          <w:tcPr>
            <w:tcW w:w="1559" w:type="dxa"/>
            <w:vAlign w:val="center"/>
          </w:tcPr>
          <w:p w:rsidR="0069398C" w:rsidRPr="006E240A" w:rsidRDefault="00916B87" w:rsidP="007A1647">
            <w:pPr>
              <w:pStyle w:val="af1"/>
              <w:ind w:left="-105" w:right="-111"/>
              <w:jc w:val="center"/>
              <w:rPr>
                <w:rFonts w:ascii="Times New Roman" w:hAnsi="Times New Roman"/>
                <w:b/>
                <w:sz w:val="19"/>
                <w:szCs w:val="19"/>
              </w:rPr>
            </w:pPr>
            <w:r>
              <w:rPr>
                <w:rFonts w:ascii="Times New Roman" w:hAnsi="Times New Roman"/>
                <w:b/>
                <w:sz w:val="19"/>
                <w:szCs w:val="19"/>
              </w:rPr>
              <w:t>4</w:t>
            </w:r>
          </w:p>
        </w:tc>
        <w:tc>
          <w:tcPr>
            <w:tcW w:w="1560" w:type="dxa"/>
            <w:vAlign w:val="center"/>
          </w:tcPr>
          <w:p w:rsidR="0069398C" w:rsidRPr="006E240A" w:rsidRDefault="00916B87" w:rsidP="007A1647">
            <w:pPr>
              <w:pStyle w:val="af1"/>
              <w:ind w:left="-105" w:right="-114"/>
              <w:jc w:val="center"/>
              <w:rPr>
                <w:rFonts w:ascii="Times New Roman" w:hAnsi="Times New Roman"/>
                <w:b/>
                <w:sz w:val="19"/>
                <w:szCs w:val="19"/>
              </w:rPr>
            </w:pPr>
            <w:r>
              <w:rPr>
                <w:rFonts w:ascii="Times New Roman" w:hAnsi="Times New Roman"/>
                <w:b/>
                <w:sz w:val="19"/>
                <w:szCs w:val="19"/>
              </w:rPr>
              <w:t>5</w:t>
            </w:r>
          </w:p>
        </w:tc>
        <w:tc>
          <w:tcPr>
            <w:tcW w:w="1417" w:type="dxa"/>
            <w:vAlign w:val="center"/>
          </w:tcPr>
          <w:p w:rsidR="0069398C" w:rsidRPr="006E240A" w:rsidRDefault="00916B87" w:rsidP="00C30EDC">
            <w:pPr>
              <w:pStyle w:val="af1"/>
              <w:ind w:right="-103"/>
              <w:jc w:val="center"/>
              <w:rPr>
                <w:rFonts w:ascii="Times New Roman" w:hAnsi="Times New Roman"/>
                <w:b/>
                <w:sz w:val="19"/>
                <w:szCs w:val="19"/>
              </w:rPr>
            </w:pPr>
            <w:r>
              <w:rPr>
                <w:rFonts w:ascii="Times New Roman" w:hAnsi="Times New Roman"/>
                <w:b/>
                <w:sz w:val="19"/>
                <w:szCs w:val="19"/>
              </w:rPr>
              <w:t>6</w:t>
            </w:r>
          </w:p>
        </w:tc>
        <w:tc>
          <w:tcPr>
            <w:tcW w:w="1418" w:type="dxa"/>
            <w:vAlign w:val="center"/>
          </w:tcPr>
          <w:p w:rsidR="0069398C" w:rsidRPr="006E240A" w:rsidRDefault="00916B87" w:rsidP="0069398C">
            <w:pPr>
              <w:pStyle w:val="af1"/>
              <w:ind w:right="-103"/>
              <w:jc w:val="center"/>
              <w:rPr>
                <w:rFonts w:ascii="Times New Roman" w:hAnsi="Times New Roman"/>
                <w:b/>
                <w:sz w:val="19"/>
                <w:szCs w:val="19"/>
              </w:rPr>
            </w:pPr>
            <w:r>
              <w:rPr>
                <w:rFonts w:ascii="Times New Roman" w:hAnsi="Times New Roman"/>
                <w:b/>
                <w:sz w:val="19"/>
                <w:szCs w:val="19"/>
              </w:rPr>
              <w:t>7</w:t>
            </w:r>
          </w:p>
        </w:tc>
        <w:tc>
          <w:tcPr>
            <w:tcW w:w="1701" w:type="dxa"/>
            <w:vAlign w:val="center"/>
          </w:tcPr>
          <w:p w:rsidR="0069398C" w:rsidRPr="006E240A" w:rsidRDefault="00916B87" w:rsidP="00C30EDC">
            <w:pPr>
              <w:pStyle w:val="af1"/>
              <w:ind w:left="-102" w:right="-103"/>
              <w:jc w:val="center"/>
              <w:rPr>
                <w:rFonts w:ascii="Times New Roman" w:hAnsi="Times New Roman"/>
                <w:b/>
                <w:sz w:val="19"/>
                <w:szCs w:val="19"/>
              </w:rPr>
            </w:pPr>
            <w:r>
              <w:rPr>
                <w:rFonts w:ascii="Times New Roman" w:hAnsi="Times New Roman"/>
                <w:b/>
                <w:sz w:val="19"/>
                <w:szCs w:val="19"/>
              </w:rPr>
              <w:t>8</w:t>
            </w:r>
          </w:p>
        </w:tc>
      </w:tr>
      <w:tr w:rsidR="0069398C" w:rsidRPr="006E240A" w:rsidTr="0069398C">
        <w:trPr>
          <w:trHeight w:val="1429"/>
        </w:trPr>
        <w:tc>
          <w:tcPr>
            <w:tcW w:w="1416" w:type="dxa"/>
          </w:tcPr>
          <w:p w:rsidR="0069398C" w:rsidRPr="006E240A" w:rsidRDefault="0069398C" w:rsidP="007A1647">
            <w:pPr>
              <w:pStyle w:val="af1"/>
              <w:ind w:left="-108" w:right="-108"/>
              <w:jc w:val="center"/>
              <w:rPr>
                <w:rFonts w:ascii="Times New Roman" w:hAnsi="Times New Roman"/>
                <w:sz w:val="19"/>
                <w:szCs w:val="19"/>
              </w:rPr>
            </w:pPr>
            <w:r w:rsidRPr="006E240A">
              <w:rPr>
                <w:rFonts w:ascii="Times New Roman" w:hAnsi="Times New Roman"/>
                <w:sz w:val="19"/>
                <w:szCs w:val="19"/>
              </w:rPr>
              <w:t>Муниципальная программа</w:t>
            </w:r>
          </w:p>
        </w:tc>
        <w:tc>
          <w:tcPr>
            <w:tcW w:w="2979" w:type="dxa"/>
          </w:tcPr>
          <w:p w:rsidR="0069398C" w:rsidRPr="006E240A" w:rsidRDefault="0069398C" w:rsidP="007A1647">
            <w:pPr>
              <w:pStyle w:val="af1"/>
              <w:ind w:right="-75"/>
              <w:rPr>
                <w:rFonts w:ascii="Times New Roman" w:hAnsi="Times New Roman"/>
                <w:sz w:val="19"/>
                <w:szCs w:val="19"/>
                <w:lang w:eastAsia="zh-CN"/>
              </w:rPr>
            </w:pPr>
            <w:r w:rsidRPr="006E240A">
              <w:rPr>
                <w:rFonts w:ascii="Times New Roman" w:hAnsi="Times New Roman"/>
                <w:sz w:val="19"/>
                <w:szCs w:val="19"/>
                <w:lang w:eastAsia="zh-CN"/>
              </w:rPr>
              <w:t>Формирование современной городской среды в муниципальном образовании – Новомичуринское городское поселение Пронского</w:t>
            </w:r>
          </w:p>
          <w:p w:rsidR="0069398C" w:rsidRPr="006E240A" w:rsidRDefault="0069398C" w:rsidP="007A1647">
            <w:pPr>
              <w:pStyle w:val="af1"/>
              <w:ind w:right="-75"/>
              <w:rPr>
                <w:rFonts w:ascii="Times New Roman" w:hAnsi="Times New Roman"/>
                <w:sz w:val="19"/>
                <w:szCs w:val="19"/>
              </w:rPr>
            </w:pPr>
            <w:r w:rsidRPr="006E240A">
              <w:rPr>
                <w:rFonts w:ascii="Times New Roman" w:hAnsi="Times New Roman"/>
                <w:sz w:val="19"/>
                <w:szCs w:val="19"/>
                <w:lang w:eastAsia="zh-CN"/>
              </w:rPr>
              <w:t>муниципального района Рязанской области</w:t>
            </w:r>
          </w:p>
        </w:tc>
        <w:tc>
          <w:tcPr>
            <w:tcW w:w="3118" w:type="dxa"/>
          </w:tcPr>
          <w:p w:rsidR="0069398C" w:rsidRPr="006E240A" w:rsidRDefault="0069398C" w:rsidP="007A1647">
            <w:pPr>
              <w:pStyle w:val="af1"/>
              <w:ind w:left="-108" w:right="-108"/>
              <w:jc w:val="center"/>
              <w:rPr>
                <w:rFonts w:ascii="Times New Roman" w:hAnsi="Times New Roman"/>
                <w:sz w:val="19"/>
                <w:szCs w:val="19"/>
              </w:rPr>
            </w:pPr>
            <w:r w:rsidRPr="006E240A">
              <w:rPr>
                <w:rFonts w:ascii="Times New Roman" w:hAnsi="Times New Roman"/>
                <w:sz w:val="19"/>
                <w:szCs w:val="19"/>
              </w:rPr>
              <w:t>Администрация муниципального образования – Новомичуринского городского поселения</w:t>
            </w:r>
          </w:p>
        </w:tc>
        <w:tc>
          <w:tcPr>
            <w:tcW w:w="1559" w:type="dxa"/>
          </w:tcPr>
          <w:p w:rsidR="0069398C" w:rsidRPr="008115E1" w:rsidRDefault="0069398C" w:rsidP="007A1647">
            <w:pPr>
              <w:pStyle w:val="af1"/>
              <w:ind w:left="-105" w:right="-111"/>
              <w:jc w:val="center"/>
              <w:rPr>
                <w:rFonts w:ascii="Times New Roman" w:hAnsi="Times New Roman"/>
                <w:sz w:val="18"/>
                <w:szCs w:val="18"/>
              </w:rPr>
            </w:pPr>
          </w:p>
          <w:p w:rsidR="0069398C" w:rsidRPr="008115E1" w:rsidRDefault="0069398C" w:rsidP="007A1647">
            <w:pPr>
              <w:pStyle w:val="af1"/>
              <w:ind w:left="-105" w:right="-111"/>
              <w:jc w:val="center"/>
              <w:rPr>
                <w:rFonts w:ascii="Times New Roman" w:hAnsi="Times New Roman"/>
                <w:sz w:val="18"/>
                <w:szCs w:val="18"/>
              </w:rPr>
            </w:pPr>
          </w:p>
          <w:p w:rsidR="0069398C" w:rsidRPr="008115E1" w:rsidRDefault="0069398C" w:rsidP="00325FE0">
            <w:pPr>
              <w:pStyle w:val="af1"/>
              <w:ind w:left="-105" w:right="-111"/>
              <w:jc w:val="center"/>
              <w:rPr>
                <w:rFonts w:ascii="Times New Roman" w:hAnsi="Times New Roman"/>
                <w:sz w:val="18"/>
                <w:szCs w:val="18"/>
              </w:rPr>
            </w:pPr>
            <w:r w:rsidRPr="008115E1">
              <w:rPr>
                <w:rFonts w:ascii="Times New Roman" w:hAnsi="Times New Roman"/>
                <w:sz w:val="18"/>
                <w:szCs w:val="18"/>
              </w:rPr>
              <w:t> </w:t>
            </w:r>
            <w:r>
              <w:rPr>
                <w:rFonts w:ascii="Times New Roman" w:hAnsi="Times New Roman"/>
                <w:sz w:val="18"/>
                <w:szCs w:val="18"/>
              </w:rPr>
              <w:t>16791,06401</w:t>
            </w:r>
          </w:p>
        </w:tc>
        <w:tc>
          <w:tcPr>
            <w:tcW w:w="1560" w:type="dxa"/>
          </w:tcPr>
          <w:p w:rsidR="0069398C" w:rsidRDefault="0069398C" w:rsidP="00430760">
            <w:pPr>
              <w:pStyle w:val="af1"/>
              <w:ind w:left="-105" w:right="-114"/>
              <w:jc w:val="center"/>
              <w:rPr>
                <w:rFonts w:ascii="Times New Roman" w:hAnsi="Times New Roman"/>
                <w:sz w:val="18"/>
                <w:szCs w:val="18"/>
              </w:rPr>
            </w:pPr>
          </w:p>
          <w:p w:rsidR="0069398C" w:rsidRDefault="0069398C" w:rsidP="00430760">
            <w:pPr>
              <w:pStyle w:val="af1"/>
              <w:ind w:left="-105" w:right="-114"/>
              <w:jc w:val="center"/>
              <w:rPr>
                <w:rFonts w:ascii="Times New Roman" w:hAnsi="Times New Roman"/>
                <w:sz w:val="18"/>
                <w:szCs w:val="18"/>
              </w:rPr>
            </w:pPr>
          </w:p>
          <w:p w:rsidR="0069398C" w:rsidRPr="008115E1" w:rsidRDefault="0069398C" w:rsidP="00430760">
            <w:pPr>
              <w:pStyle w:val="af1"/>
              <w:ind w:left="-105" w:right="-114"/>
              <w:jc w:val="center"/>
              <w:rPr>
                <w:rFonts w:ascii="Times New Roman" w:hAnsi="Times New Roman"/>
                <w:sz w:val="18"/>
                <w:szCs w:val="18"/>
              </w:rPr>
            </w:pPr>
            <w:r>
              <w:rPr>
                <w:rFonts w:ascii="Times New Roman" w:hAnsi="Times New Roman"/>
                <w:sz w:val="18"/>
                <w:szCs w:val="18"/>
              </w:rPr>
              <w:t>2 416,514</w:t>
            </w:r>
          </w:p>
        </w:tc>
        <w:tc>
          <w:tcPr>
            <w:tcW w:w="1417" w:type="dxa"/>
          </w:tcPr>
          <w:p w:rsidR="0069398C" w:rsidRDefault="0069398C" w:rsidP="007A1647">
            <w:pPr>
              <w:pStyle w:val="af1"/>
              <w:ind w:left="-102" w:right="-103"/>
              <w:jc w:val="center"/>
              <w:rPr>
                <w:rFonts w:ascii="Times New Roman" w:hAnsi="Times New Roman"/>
                <w:sz w:val="18"/>
                <w:szCs w:val="18"/>
              </w:rPr>
            </w:pPr>
          </w:p>
          <w:p w:rsidR="0069398C" w:rsidRDefault="0069398C" w:rsidP="007A1647">
            <w:pPr>
              <w:pStyle w:val="af1"/>
              <w:ind w:left="-102" w:right="-103"/>
              <w:jc w:val="center"/>
              <w:rPr>
                <w:rFonts w:ascii="Times New Roman" w:hAnsi="Times New Roman"/>
                <w:sz w:val="18"/>
                <w:szCs w:val="18"/>
              </w:rPr>
            </w:pPr>
          </w:p>
          <w:p w:rsidR="0069398C" w:rsidRPr="00E00A05" w:rsidRDefault="0069398C" w:rsidP="007A1647">
            <w:pPr>
              <w:pStyle w:val="af1"/>
              <w:ind w:left="-102" w:right="-103"/>
              <w:jc w:val="center"/>
              <w:rPr>
                <w:rFonts w:ascii="Times New Roman" w:hAnsi="Times New Roman"/>
                <w:sz w:val="18"/>
                <w:szCs w:val="18"/>
              </w:rPr>
            </w:pPr>
            <w:r>
              <w:rPr>
                <w:rFonts w:ascii="Times New Roman" w:hAnsi="Times New Roman"/>
                <w:sz w:val="18"/>
                <w:szCs w:val="18"/>
              </w:rPr>
              <w:t>1 400,00</w:t>
            </w:r>
          </w:p>
        </w:tc>
        <w:tc>
          <w:tcPr>
            <w:tcW w:w="1418" w:type="dxa"/>
          </w:tcPr>
          <w:p w:rsidR="0069398C" w:rsidRDefault="0069398C" w:rsidP="007A1647">
            <w:pPr>
              <w:pStyle w:val="af1"/>
              <w:ind w:left="-102" w:right="-103"/>
              <w:jc w:val="center"/>
              <w:rPr>
                <w:rFonts w:ascii="Times New Roman" w:hAnsi="Times New Roman"/>
                <w:sz w:val="18"/>
                <w:szCs w:val="18"/>
              </w:rPr>
            </w:pPr>
          </w:p>
          <w:p w:rsidR="0069398C" w:rsidRDefault="0069398C" w:rsidP="007A1647">
            <w:pPr>
              <w:pStyle w:val="af1"/>
              <w:ind w:left="-102" w:right="-103"/>
              <w:jc w:val="center"/>
              <w:rPr>
                <w:rFonts w:ascii="Times New Roman" w:hAnsi="Times New Roman"/>
                <w:sz w:val="18"/>
                <w:szCs w:val="18"/>
              </w:rPr>
            </w:pPr>
          </w:p>
          <w:p w:rsidR="0069398C" w:rsidRDefault="0069398C" w:rsidP="007A1647">
            <w:pPr>
              <w:pStyle w:val="af1"/>
              <w:ind w:left="-102" w:right="-103"/>
              <w:jc w:val="center"/>
              <w:rPr>
                <w:rFonts w:ascii="Times New Roman" w:hAnsi="Times New Roman"/>
                <w:sz w:val="18"/>
                <w:szCs w:val="18"/>
              </w:rPr>
            </w:pPr>
            <w:r>
              <w:rPr>
                <w:rFonts w:ascii="Times New Roman" w:hAnsi="Times New Roman"/>
                <w:sz w:val="18"/>
                <w:szCs w:val="18"/>
              </w:rPr>
              <w:t>4 435,96316</w:t>
            </w:r>
          </w:p>
          <w:p w:rsidR="0069398C" w:rsidRDefault="0069398C" w:rsidP="007A1647">
            <w:pPr>
              <w:pStyle w:val="af1"/>
              <w:ind w:left="-102" w:right="-103"/>
              <w:jc w:val="center"/>
              <w:rPr>
                <w:rFonts w:ascii="Times New Roman" w:hAnsi="Times New Roman"/>
                <w:sz w:val="18"/>
                <w:szCs w:val="18"/>
              </w:rPr>
            </w:pPr>
          </w:p>
          <w:p w:rsidR="0069398C" w:rsidRPr="00E00A05" w:rsidRDefault="0069398C" w:rsidP="0069398C">
            <w:pPr>
              <w:pStyle w:val="af1"/>
              <w:ind w:right="-103"/>
              <w:jc w:val="center"/>
              <w:rPr>
                <w:rFonts w:ascii="Times New Roman" w:hAnsi="Times New Roman"/>
                <w:sz w:val="18"/>
                <w:szCs w:val="18"/>
              </w:rPr>
            </w:pPr>
          </w:p>
        </w:tc>
        <w:tc>
          <w:tcPr>
            <w:tcW w:w="1701" w:type="dxa"/>
          </w:tcPr>
          <w:p w:rsidR="0069398C" w:rsidRDefault="0069398C" w:rsidP="00325FE0">
            <w:pPr>
              <w:pStyle w:val="af1"/>
              <w:ind w:left="-102" w:right="-103"/>
              <w:jc w:val="center"/>
              <w:rPr>
                <w:rFonts w:ascii="Times New Roman" w:hAnsi="Times New Roman"/>
                <w:sz w:val="18"/>
                <w:szCs w:val="18"/>
              </w:rPr>
            </w:pPr>
          </w:p>
          <w:p w:rsidR="0069398C" w:rsidRDefault="0069398C" w:rsidP="00325FE0">
            <w:pPr>
              <w:pStyle w:val="af1"/>
              <w:ind w:left="-102" w:right="-103"/>
              <w:jc w:val="center"/>
              <w:rPr>
                <w:rFonts w:ascii="Times New Roman" w:hAnsi="Times New Roman"/>
                <w:sz w:val="18"/>
                <w:szCs w:val="18"/>
              </w:rPr>
            </w:pPr>
          </w:p>
          <w:p w:rsidR="0069398C" w:rsidRPr="00E00A05" w:rsidRDefault="00825899" w:rsidP="00325FE0">
            <w:pPr>
              <w:pStyle w:val="af1"/>
              <w:ind w:left="-102" w:right="-103"/>
              <w:jc w:val="center"/>
              <w:rPr>
                <w:rFonts w:ascii="Times New Roman" w:hAnsi="Times New Roman"/>
                <w:sz w:val="18"/>
                <w:szCs w:val="18"/>
              </w:rPr>
            </w:pPr>
            <w:r>
              <w:rPr>
                <w:rFonts w:ascii="Times New Roman" w:hAnsi="Times New Roman"/>
                <w:sz w:val="18"/>
                <w:szCs w:val="18"/>
              </w:rPr>
              <w:t>25 043,5</w:t>
            </w:r>
            <w:r w:rsidR="00673FD0">
              <w:rPr>
                <w:rFonts w:ascii="Times New Roman" w:hAnsi="Times New Roman"/>
                <w:sz w:val="18"/>
                <w:szCs w:val="18"/>
              </w:rPr>
              <w:t>4117</w:t>
            </w:r>
          </w:p>
        </w:tc>
      </w:tr>
      <w:tr w:rsidR="0069398C" w:rsidRPr="006E240A" w:rsidTr="0069398C">
        <w:trPr>
          <w:trHeight w:val="824"/>
        </w:trPr>
        <w:tc>
          <w:tcPr>
            <w:tcW w:w="1416" w:type="dxa"/>
          </w:tcPr>
          <w:p w:rsidR="0069398C" w:rsidRPr="006E240A" w:rsidRDefault="0069398C" w:rsidP="007A1647">
            <w:pPr>
              <w:pStyle w:val="af1"/>
              <w:rPr>
                <w:rFonts w:ascii="Times New Roman" w:hAnsi="Times New Roman"/>
                <w:sz w:val="19"/>
                <w:szCs w:val="19"/>
              </w:rPr>
            </w:pPr>
            <w:r w:rsidRPr="006E240A">
              <w:rPr>
                <w:rFonts w:ascii="Times New Roman" w:hAnsi="Times New Roman"/>
                <w:sz w:val="19"/>
                <w:szCs w:val="19"/>
              </w:rPr>
              <w:t>1. Основное мероприятие</w:t>
            </w:r>
          </w:p>
        </w:tc>
        <w:tc>
          <w:tcPr>
            <w:tcW w:w="2979" w:type="dxa"/>
          </w:tcPr>
          <w:p w:rsidR="0069398C" w:rsidRPr="006E240A" w:rsidRDefault="0069398C" w:rsidP="007A1647">
            <w:pPr>
              <w:pStyle w:val="af1"/>
              <w:ind w:right="-75"/>
              <w:rPr>
                <w:rFonts w:ascii="Times New Roman" w:hAnsi="Times New Roman"/>
                <w:sz w:val="19"/>
                <w:szCs w:val="19"/>
              </w:rPr>
            </w:pPr>
            <w:r w:rsidRPr="006E240A">
              <w:rPr>
                <w:rFonts w:ascii="Times New Roman" w:hAnsi="Times New Roman"/>
                <w:sz w:val="19"/>
                <w:szCs w:val="19"/>
              </w:rPr>
              <w:t xml:space="preserve">Благоустройство дворовых территорий и </w:t>
            </w:r>
            <w:proofErr w:type="spellStart"/>
            <w:r w:rsidRPr="006E240A">
              <w:rPr>
                <w:rFonts w:ascii="Times New Roman" w:hAnsi="Times New Roman"/>
                <w:sz w:val="19"/>
                <w:szCs w:val="19"/>
              </w:rPr>
              <w:t>внутридворовых</w:t>
            </w:r>
            <w:proofErr w:type="spellEnd"/>
            <w:r w:rsidRPr="006E240A">
              <w:rPr>
                <w:rFonts w:ascii="Times New Roman" w:hAnsi="Times New Roman"/>
                <w:sz w:val="19"/>
                <w:szCs w:val="19"/>
              </w:rPr>
              <w:t xml:space="preserve"> проездов в городе Новомичуринск</w:t>
            </w:r>
          </w:p>
        </w:tc>
        <w:tc>
          <w:tcPr>
            <w:tcW w:w="3118" w:type="dxa"/>
          </w:tcPr>
          <w:p w:rsidR="0069398C" w:rsidRPr="006E240A" w:rsidRDefault="0069398C" w:rsidP="007A1647">
            <w:pPr>
              <w:pStyle w:val="af1"/>
              <w:ind w:left="-103" w:right="-113"/>
              <w:jc w:val="center"/>
              <w:rPr>
                <w:rFonts w:ascii="Times New Roman" w:hAnsi="Times New Roman"/>
                <w:sz w:val="19"/>
                <w:szCs w:val="19"/>
              </w:rPr>
            </w:pPr>
            <w:r w:rsidRPr="006E240A">
              <w:rPr>
                <w:rFonts w:ascii="Times New Roman" w:hAnsi="Times New Roman"/>
                <w:sz w:val="19"/>
                <w:szCs w:val="19"/>
              </w:rPr>
              <w:t>Администрация муниципального образования – Новомичуринского городского поселения</w:t>
            </w:r>
          </w:p>
        </w:tc>
        <w:tc>
          <w:tcPr>
            <w:tcW w:w="1559" w:type="dxa"/>
          </w:tcPr>
          <w:p w:rsidR="0069398C" w:rsidRPr="008115E1" w:rsidRDefault="0069398C" w:rsidP="007A1647">
            <w:pPr>
              <w:pStyle w:val="af1"/>
              <w:ind w:left="-105" w:right="-111"/>
              <w:jc w:val="center"/>
              <w:rPr>
                <w:rFonts w:ascii="Times New Roman" w:hAnsi="Times New Roman"/>
                <w:sz w:val="18"/>
                <w:szCs w:val="18"/>
              </w:rPr>
            </w:pPr>
          </w:p>
          <w:p w:rsidR="0069398C" w:rsidRPr="008115E1" w:rsidRDefault="0069398C" w:rsidP="007A1647">
            <w:pPr>
              <w:pStyle w:val="af1"/>
              <w:ind w:left="-105" w:right="-111"/>
              <w:jc w:val="center"/>
              <w:rPr>
                <w:rFonts w:ascii="Times New Roman" w:hAnsi="Times New Roman"/>
                <w:sz w:val="18"/>
                <w:szCs w:val="18"/>
              </w:rPr>
            </w:pPr>
            <w:r>
              <w:rPr>
                <w:rFonts w:ascii="Times New Roman" w:hAnsi="Times New Roman"/>
                <w:sz w:val="18"/>
                <w:szCs w:val="18"/>
              </w:rPr>
              <w:t>0,00</w:t>
            </w:r>
          </w:p>
        </w:tc>
        <w:tc>
          <w:tcPr>
            <w:tcW w:w="1560" w:type="dxa"/>
          </w:tcPr>
          <w:p w:rsidR="0069398C" w:rsidRDefault="0069398C" w:rsidP="007A1647">
            <w:pPr>
              <w:pStyle w:val="af1"/>
              <w:ind w:left="-105" w:right="-111"/>
              <w:jc w:val="center"/>
              <w:rPr>
                <w:rFonts w:ascii="Times New Roman" w:hAnsi="Times New Roman"/>
                <w:sz w:val="18"/>
                <w:szCs w:val="18"/>
              </w:rPr>
            </w:pPr>
          </w:p>
          <w:p w:rsidR="0069398C" w:rsidRPr="008115E1" w:rsidRDefault="0069398C" w:rsidP="007A1647">
            <w:pPr>
              <w:pStyle w:val="af1"/>
              <w:ind w:left="-105" w:right="-111"/>
              <w:jc w:val="center"/>
              <w:rPr>
                <w:rFonts w:ascii="Times New Roman" w:hAnsi="Times New Roman"/>
                <w:sz w:val="18"/>
                <w:szCs w:val="18"/>
              </w:rPr>
            </w:pPr>
            <w:r>
              <w:rPr>
                <w:rFonts w:ascii="Times New Roman" w:hAnsi="Times New Roman"/>
                <w:sz w:val="18"/>
                <w:szCs w:val="18"/>
              </w:rPr>
              <w:t>626,514</w:t>
            </w:r>
          </w:p>
        </w:tc>
        <w:tc>
          <w:tcPr>
            <w:tcW w:w="1417" w:type="dxa"/>
          </w:tcPr>
          <w:p w:rsidR="0069398C" w:rsidRDefault="0069398C" w:rsidP="00C30EDC">
            <w:pPr>
              <w:pStyle w:val="af1"/>
              <w:ind w:right="-103"/>
              <w:jc w:val="center"/>
              <w:rPr>
                <w:rFonts w:ascii="Times New Roman" w:hAnsi="Times New Roman"/>
                <w:sz w:val="18"/>
                <w:szCs w:val="18"/>
              </w:rPr>
            </w:pPr>
          </w:p>
          <w:p w:rsidR="0069398C" w:rsidRPr="008115E1" w:rsidRDefault="0069398C" w:rsidP="00C30EDC">
            <w:pPr>
              <w:pStyle w:val="af1"/>
              <w:ind w:right="-103"/>
              <w:jc w:val="center"/>
              <w:rPr>
                <w:rFonts w:ascii="Times New Roman" w:hAnsi="Times New Roman"/>
                <w:sz w:val="18"/>
                <w:szCs w:val="18"/>
              </w:rPr>
            </w:pPr>
            <w:r>
              <w:rPr>
                <w:rFonts w:ascii="Times New Roman" w:hAnsi="Times New Roman"/>
                <w:sz w:val="18"/>
                <w:szCs w:val="18"/>
              </w:rPr>
              <w:t>0,00</w:t>
            </w:r>
          </w:p>
        </w:tc>
        <w:tc>
          <w:tcPr>
            <w:tcW w:w="1418" w:type="dxa"/>
          </w:tcPr>
          <w:p w:rsidR="0069398C" w:rsidRDefault="0069398C" w:rsidP="007A1647">
            <w:pPr>
              <w:pStyle w:val="af1"/>
              <w:ind w:left="-102" w:right="-103"/>
              <w:jc w:val="center"/>
              <w:rPr>
                <w:rFonts w:ascii="Times New Roman" w:hAnsi="Times New Roman"/>
                <w:sz w:val="18"/>
                <w:szCs w:val="18"/>
              </w:rPr>
            </w:pPr>
          </w:p>
          <w:p w:rsidR="0069398C" w:rsidRPr="008115E1" w:rsidRDefault="0069398C" w:rsidP="00825899">
            <w:pPr>
              <w:pStyle w:val="af1"/>
              <w:ind w:right="-103"/>
              <w:jc w:val="center"/>
              <w:rPr>
                <w:rFonts w:ascii="Times New Roman" w:hAnsi="Times New Roman"/>
                <w:sz w:val="18"/>
                <w:szCs w:val="18"/>
              </w:rPr>
            </w:pPr>
            <w:r>
              <w:rPr>
                <w:rFonts w:ascii="Times New Roman" w:hAnsi="Times New Roman"/>
                <w:sz w:val="18"/>
                <w:szCs w:val="18"/>
              </w:rPr>
              <w:t>3 0</w:t>
            </w:r>
            <w:r w:rsidR="00825899">
              <w:rPr>
                <w:rFonts w:ascii="Times New Roman" w:hAnsi="Times New Roman"/>
                <w:sz w:val="18"/>
                <w:szCs w:val="18"/>
              </w:rPr>
              <w:t>0</w:t>
            </w:r>
            <w:r>
              <w:rPr>
                <w:rFonts w:ascii="Times New Roman" w:hAnsi="Times New Roman"/>
                <w:sz w:val="18"/>
                <w:szCs w:val="18"/>
              </w:rPr>
              <w:t>2,426</w:t>
            </w:r>
          </w:p>
        </w:tc>
        <w:tc>
          <w:tcPr>
            <w:tcW w:w="1701" w:type="dxa"/>
          </w:tcPr>
          <w:p w:rsidR="0069398C" w:rsidRDefault="0069398C" w:rsidP="00430760">
            <w:pPr>
              <w:pStyle w:val="af1"/>
              <w:ind w:left="-102" w:right="-103"/>
              <w:jc w:val="center"/>
              <w:rPr>
                <w:rFonts w:ascii="Times New Roman" w:hAnsi="Times New Roman"/>
                <w:sz w:val="18"/>
                <w:szCs w:val="18"/>
              </w:rPr>
            </w:pPr>
          </w:p>
          <w:p w:rsidR="00825899" w:rsidRPr="008115E1" w:rsidRDefault="00825899" w:rsidP="00825899">
            <w:pPr>
              <w:pStyle w:val="af1"/>
              <w:ind w:left="-102" w:right="-103"/>
              <w:jc w:val="center"/>
              <w:rPr>
                <w:rFonts w:ascii="Times New Roman" w:hAnsi="Times New Roman"/>
                <w:sz w:val="18"/>
                <w:szCs w:val="18"/>
              </w:rPr>
            </w:pPr>
            <w:r>
              <w:rPr>
                <w:rFonts w:ascii="Times New Roman" w:hAnsi="Times New Roman"/>
                <w:sz w:val="18"/>
                <w:szCs w:val="18"/>
              </w:rPr>
              <w:t>3 628,94</w:t>
            </w:r>
          </w:p>
        </w:tc>
      </w:tr>
      <w:tr w:rsidR="0069398C" w:rsidRPr="006E240A" w:rsidTr="0069398C">
        <w:trPr>
          <w:trHeight w:val="876"/>
        </w:trPr>
        <w:tc>
          <w:tcPr>
            <w:tcW w:w="1416" w:type="dxa"/>
          </w:tcPr>
          <w:p w:rsidR="0069398C" w:rsidRPr="006E240A" w:rsidRDefault="0069398C" w:rsidP="007A1647">
            <w:pPr>
              <w:pStyle w:val="af1"/>
              <w:rPr>
                <w:rFonts w:ascii="Times New Roman" w:hAnsi="Times New Roman"/>
                <w:sz w:val="19"/>
                <w:szCs w:val="19"/>
              </w:rPr>
            </w:pPr>
            <w:r w:rsidRPr="006E240A">
              <w:rPr>
                <w:rFonts w:ascii="Times New Roman" w:hAnsi="Times New Roman"/>
                <w:sz w:val="19"/>
                <w:szCs w:val="19"/>
              </w:rPr>
              <w:t>2. Основное мероприятие</w:t>
            </w:r>
          </w:p>
        </w:tc>
        <w:tc>
          <w:tcPr>
            <w:tcW w:w="2979" w:type="dxa"/>
          </w:tcPr>
          <w:p w:rsidR="0069398C" w:rsidRPr="006E240A" w:rsidRDefault="0069398C" w:rsidP="007A1647">
            <w:pPr>
              <w:pStyle w:val="af1"/>
              <w:ind w:right="-75"/>
              <w:rPr>
                <w:rFonts w:ascii="Times New Roman" w:hAnsi="Times New Roman"/>
                <w:sz w:val="19"/>
                <w:szCs w:val="19"/>
              </w:rPr>
            </w:pPr>
            <w:r w:rsidRPr="006E240A">
              <w:rPr>
                <w:rFonts w:ascii="Times New Roman" w:hAnsi="Times New Roman"/>
                <w:color w:val="000000"/>
                <w:sz w:val="19"/>
                <w:szCs w:val="19"/>
              </w:rPr>
              <w:t xml:space="preserve">Благоустройство </w:t>
            </w:r>
            <w:r w:rsidRPr="006E240A">
              <w:rPr>
                <w:rFonts w:ascii="Times New Roman" w:hAnsi="Times New Roman"/>
                <w:sz w:val="19"/>
                <w:szCs w:val="19"/>
              </w:rPr>
              <w:t>общественных территорий в городе Новомичуринск</w:t>
            </w:r>
          </w:p>
        </w:tc>
        <w:tc>
          <w:tcPr>
            <w:tcW w:w="3118" w:type="dxa"/>
          </w:tcPr>
          <w:p w:rsidR="0069398C" w:rsidRPr="006E240A" w:rsidRDefault="0069398C" w:rsidP="007A1647">
            <w:pPr>
              <w:pStyle w:val="af1"/>
              <w:ind w:left="-103" w:right="-113"/>
              <w:jc w:val="center"/>
              <w:rPr>
                <w:rFonts w:ascii="Times New Roman" w:hAnsi="Times New Roman"/>
                <w:color w:val="000000"/>
                <w:sz w:val="19"/>
                <w:szCs w:val="19"/>
              </w:rPr>
            </w:pPr>
            <w:r w:rsidRPr="006E240A">
              <w:rPr>
                <w:rFonts w:ascii="Times New Roman" w:hAnsi="Times New Roman"/>
                <w:sz w:val="19"/>
                <w:szCs w:val="19"/>
              </w:rPr>
              <w:t>Администрация муниципального образования – Новомичуринского городского поселения</w:t>
            </w:r>
          </w:p>
        </w:tc>
        <w:tc>
          <w:tcPr>
            <w:tcW w:w="1559" w:type="dxa"/>
            <w:vAlign w:val="center"/>
          </w:tcPr>
          <w:p w:rsidR="0069398C" w:rsidRPr="008115E1" w:rsidRDefault="0069398C" w:rsidP="00325FE0">
            <w:pPr>
              <w:pStyle w:val="af1"/>
              <w:ind w:left="-105" w:right="-111"/>
              <w:jc w:val="center"/>
              <w:rPr>
                <w:rFonts w:ascii="Times New Roman" w:hAnsi="Times New Roman"/>
                <w:color w:val="000000"/>
                <w:sz w:val="18"/>
                <w:szCs w:val="18"/>
                <w:lang w:eastAsia="ru-RU"/>
              </w:rPr>
            </w:pPr>
            <w:r>
              <w:rPr>
                <w:rFonts w:ascii="Times New Roman" w:hAnsi="Times New Roman"/>
                <w:color w:val="000000"/>
                <w:sz w:val="18"/>
                <w:szCs w:val="18"/>
                <w:lang w:eastAsia="ru-RU"/>
              </w:rPr>
              <w:t>15293,06401</w:t>
            </w:r>
          </w:p>
        </w:tc>
        <w:tc>
          <w:tcPr>
            <w:tcW w:w="1560" w:type="dxa"/>
            <w:vAlign w:val="center"/>
          </w:tcPr>
          <w:p w:rsidR="0069398C" w:rsidRPr="008115E1" w:rsidRDefault="0069398C" w:rsidP="00C30EDC">
            <w:pPr>
              <w:pStyle w:val="af1"/>
              <w:ind w:left="-105" w:right="-111"/>
              <w:jc w:val="center"/>
              <w:rPr>
                <w:rFonts w:ascii="Times New Roman" w:hAnsi="Times New Roman"/>
                <w:sz w:val="18"/>
                <w:szCs w:val="18"/>
              </w:rPr>
            </w:pPr>
            <w:r>
              <w:rPr>
                <w:rFonts w:ascii="Times New Roman" w:hAnsi="Times New Roman"/>
                <w:sz w:val="18"/>
                <w:szCs w:val="18"/>
              </w:rPr>
              <w:t>1 790,00</w:t>
            </w:r>
          </w:p>
        </w:tc>
        <w:tc>
          <w:tcPr>
            <w:tcW w:w="1417" w:type="dxa"/>
            <w:vAlign w:val="center"/>
          </w:tcPr>
          <w:p w:rsidR="0069398C" w:rsidRPr="008115E1" w:rsidRDefault="0069398C" w:rsidP="00C30EDC">
            <w:pPr>
              <w:pStyle w:val="af1"/>
              <w:ind w:left="-105" w:right="-111"/>
              <w:jc w:val="center"/>
              <w:rPr>
                <w:rFonts w:ascii="Times New Roman" w:hAnsi="Times New Roman"/>
                <w:sz w:val="18"/>
                <w:szCs w:val="18"/>
              </w:rPr>
            </w:pPr>
            <w:r>
              <w:rPr>
                <w:rFonts w:ascii="Times New Roman" w:hAnsi="Times New Roman"/>
                <w:sz w:val="18"/>
                <w:szCs w:val="18"/>
              </w:rPr>
              <w:t>1 400,00</w:t>
            </w:r>
          </w:p>
        </w:tc>
        <w:tc>
          <w:tcPr>
            <w:tcW w:w="1418" w:type="dxa"/>
            <w:vAlign w:val="center"/>
          </w:tcPr>
          <w:p w:rsidR="0069398C" w:rsidRPr="008115E1" w:rsidRDefault="0069398C" w:rsidP="0069398C">
            <w:pPr>
              <w:pStyle w:val="af1"/>
              <w:ind w:right="-103"/>
              <w:jc w:val="center"/>
              <w:rPr>
                <w:rFonts w:ascii="Times New Roman" w:hAnsi="Times New Roman"/>
                <w:sz w:val="18"/>
                <w:szCs w:val="18"/>
              </w:rPr>
            </w:pPr>
            <w:r>
              <w:rPr>
                <w:rFonts w:ascii="Times New Roman" w:hAnsi="Times New Roman"/>
                <w:sz w:val="18"/>
                <w:szCs w:val="18"/>
              </w:rPr>
              <w:t>1 433,53716</w:t>
            </w:r>
          </w:p>
        </w:tc>
        <w:tc>
          <w:tcPr>
            <w:tcW w:w="1701" w:type="dxa"/>
            <w:vAlign w:val="center"/>
          </w:tcPr>
          <w:p w:rsidR="0069398C" w:rsidRPr="008115E1" w:rsidRDefault="00825899" w:rsidP="00430760">
            <w:pPr>
              <w:pStyle w:val="af1"/>
              <w:ind w:left="-102" w:right="-103"/>
              <w:jc w:val="center"/>
              <w:rPr>
                <w:rFonts w:ascii="Times New Roman" w:hAnsi="Times New Roman"/>
                <w:sz w:val="18"/>
                <w:szCs w:val="18"/>
              </w:rPr>
            </w:pPr>
            <w:r>
              <w:rPr>
                <w:rFonts w:ascii="Times New Roman" w:hAnsi="Times New Roman"/>
                <w:sz w:val="18"/>
                <w:szCs w:val="18"/>
              </w:rPr>
              <w:t>19 916,60117</w:t>
            </w:r>
          </w:p>
        </w:tc>
      </w:tr>
      <w:tr w:rsidR="0069398C" w:rsidRPr="006E240A" w:rsidTr="0069398C">
        <w:trPr>
          <w:trHeight w:val="1117"/>
        </w:trPr>
        <w:tc>
          <w:tcPr>
            <w:tcW w:w="1416" w:type="dxa"/>
          </w:tcPr>
          <w:p w:rsidR="0069398C" w:rsidRPr="006E240A" w:rsidRDefault="0069398C" w:rsidP="007A1647">
            <w:pPr>
              <w:pStyle w:val="af1"/>
              <w:rPr>
                <w:rFonts w:ascii="Times New Roman" w:hAnsi="Times New Roman"/>
                <w:sz w:val="19"/>
                <w:szCs w:val="19"/>
              </w:rPr>
            </w:pPr>
            <w:r w:rsidRPr="006E240A">
              <w:rPr>
                <w:rFonts w:ascii="Times New Roman" w:hAnsi="Times New Roman"/>
                <w:sz w:val="19"/>
                <w:szCs w:val="19"/>
              </w:rPr>
              <w:t>3. Основное мероприятие</w:t>
            </w:r>
          </w:p>
        </w:tc>
        <w:tc>
          <w:tcPr>
            <w:tcW w:w="2979" w:type="dxa"/>
          </w:tcPr>
          <w:p w:rsidR="0069398C" w:rsidRPr="006E240A" w:rsidRDefault="0069398C" w:rsidP="007A1647">
            <w:pPr>
              <w:pStyle w:val="af1"/>
              <w:ind w:right="-75"/>
              <w:rPr>
                <w:rFonts w:ascii="Times New Roman" w:hAnsi="Times New Roman"/>
                <w:sz w:val="19"/>
                <w:szCs w:val="19"/>
              </w:rPr>
            </w:pPr>
            <w:r w:rsidRPr="006E240A">
              <w:rPr>
                <w:rFonts w:ascii="Times New Roman" w:hAnsi="Times New Roman"/>
                <w:sz w:val="19"/>
                <w:szCs w:val="19"/>
              </w:rPr>
              <w:t>Изготовление проектно-сметной документации для определения видов и объемов работ по благоустройству</w:t>
            </w:r>
          </w:p>
        </w:tc>
        <w:tc>
          <w:tcPr>
            <w:tcW w:w="3118" w:type="dxa"/>
          </w:tcPr>
          <w:p w:rsidR="0069398C" w:rsidRPr="006E240A" w:rsidRDefault="0069398C" w:rsidP="007A1647">
            <w:pPr>
              <w:pStyle w:val="af1"/>
              <w:ind w:left="-103" w:right="-113"/>
              <w:jc w:val="center"/>
              <w:rPr>
                <w:rFonts w:ascii="Times New Roman" w:hAnsi="Times New Roman"/>
                <w:sz w:val="19"/>
                <w:szCs w:val="19"/>
              </w:rPr>
            </w:pPr>
            <w:r w:rsidRPr="006E240A">
              <w:rPr>
                <w:rFonts w:ascii="Times New Roman" w:hAnsi="Times New Roman"/>
                <w:sz w:val="19"/>
                <w:szCs w:val="19"/>
              </w:rPr>
              <w:t>Администрация муниципального образования – Новомичуринского городского поселения</w:t>
            </w:r>
          </w:p>
        </w:tc>
        <w:tc>
          <w:tcPr>
            <w:tcW w:w="1559" w:type="dxa"/>
            <w:vAlign w:val="center"/>
          </w:tcPr>
          <w:p w:rsidR="0069398C" w:rsidRPr="008115E1" w:rsidRDefault="0069398C" w:rsidP="00C30EDC">
            <w:pPr>
              <w:pStyle w:val="af1"/>
              <w:ind w:left="-105" w:right="-111"/>
              <w:jc w:val="center"/>
              <w:rPr>
                <w:rFonts w:ascii="Times New Roman" w:hAnsi="Times New Roman"/>
                <w:sz w:val="18"/>
                <w:szCs w:val="18"/>
              </w:rPr>
            </w:pPr>
          </w:p>
          <w:p w:rsidR="0069398C" w:rsidRPr="008115E1" w:rsidRDefault="0069398C" w:rsidP="00C30EDC">
            <w:pPr>
              <w:pStyle w:val="af1"/>
              <w:ind w:left="-105" w:right="-111"/>
              <w:jc w:val="center"/>
              <w:rPr>
                <w:rFonts w:ascii="Times New Roman" w:hAnsi="Times New Roman"/>
                <w:color w:val="000000"/>
                <w:sz w:val="18"/>
                <w:szCs w:val="18"/>
                <w:lang w:eastAsia="ru-RU"/>
              </w:rPr>
            </w:pPr>
            <w:r>
              <w:rPr>
                <w:rFonts w:ascii="Times New Roman" w:hAnsi="Times New Roman"/>
                <w:sz w:val="18"/>
                <w:szCs w:val="18"/>
              </w:rPr>
              <w:t>1 498</w:t>
            </w:r>
            <w:r w:rsidRPr="008115E1">
              <w:rPr>
                <w:rFonts w:ascii="Times New Roman" w:hAnsi="Times New Roman"/>
                <w:sz w:val="18"/>
                <w:szCs w:val="18"/>
              </w:rPr>
              <w:t>,00</w:t>
            </w:r>
          </w:p>
        </w:tc>
        <w:tc>
          <w:tcPr>
            <w:tcW w:w="1560" w:type="dxa"/>
            <w:vAlign w:val="center"/>
          </w:tcPr>
          <w:p w:rsidR="0069398C" w:rsidRPr="008115E1" w:rsidRDefault="0069398C" w:rsidP="00C30EDC">
            <w:pPr>
              <w:pStyle w:val="af1"/>
              <w:ind w:left="-105" w:right="-111"/>
              <w:jc w:val="center"/>
              <w:rPr>
                <w:rFonts w:ascii="Times New Roman" w:hAnsi="Times New Roman"/>
                <w:sz w:val="18"/>
                <w:szCs w:val="18"/>
              </w:rPr>
            </w:pPr>
          </w:p>
          <w:p w:rsidR="0069398C" w:rsidRPr="008115E1" w:rsidRDefault="0069398C" w:rsidP="00C30EDC">
            <w:pPr>
              <w:pStyle w:val="af1"/>
              <w:ind w:left="-105" w:right="-111"/>
              <w:jc w:val="center"/>
              <w:rPr>
                <w:rFonts w:ascii="Times New Roman" w:hAnsi="Times New Roman"/>
                <w:sz w:val="18"/>
                <w:szCs w:val="18"/>
              </w:rPr>
            </w:pPr>
            <w:r w:rsidRPr="008115E1">
              <w:rPr>
                <w:rFonts w:ascii="Times New Roman" w:hAnsi="Times New Roman"/>
                <w:sz w:val="18"/>
                <w:szCs w:val="18"/>
              </w:rPr>
              <w:t>0,00</w:t>
            </w:r>
          </w:p>
        </w:tc>
        <w:tc>
          <w:tcPr>
            <w:tcW w:w="1417" w:type="dxa"/>
            <w:vAlign w:val="center"/>
          </w:tcPr>
          <w:p w:rsidR="0069398C" w:rsidRPr="008115E1" w:rsidRDefault="0069398C" w:rsidP="00C30EDC">
            <w:pPr>
              <w:pStyle w:val="af1"/>
              <w:ind w:left="-105" w:right="-111"/>
              <w:jc w:val="center"/>
              <w:rPr>
                <w:rFonts w:ascii="Times New Roman" w:hAnsi="Times New Roman"/>
                <w:sz w:val="18"/>
                <w:szCs w:val="18"/>
              </w:rPr>
            </w:pPr>
          </w:p>
          <w:p w:rsidR="0069398C" w:rsidRPr="008115E1" w:rsidRDefault="0069398C" w:rsidP="00C30EDC">
            <w:pPr>
              <w:pStyle w:val="af1"/>
              <w:ind w:left="-105" w:right="-111"/>
              <w:jc w:val="center"/>
              <w:rPr>
                <w:rFonts w:ascii="Times New Roman" w:hAnsi="Times New Roman"/>
                <w:sz w:val="18"/>
                <w:szCs w:val="18"/>
              </w:rPr>
            </w:pPr>
            <w:r w:rsidRPr="008115E1">
              <w:rPr>
                <w:rFonts w:ascii="Times New Roman" w:hAnsi="Times New Roman"/>
                <w:sz w:val="18"/>
                <w:szCs w:val="18"/>
              </w:rPr>
              <w:t>0,00</w:t>
            </w:r>
          </w:p>
        </w:tc>
        <w:tc>
          <w:tcPr>
            <w:tcW w:w="1418" w:type="dxa"/>
          </w:tcPr>
          <w:p w:rsidR="0069398C" w:rsidRDefault="0069398C" w:rsidP="007A1647">
            <w:pPr>
              <w:pStyle w:val="af1"/>
              <w:ind w:left="-102" w:right="-103"/>
              <w:jc w:val="center"/>
              <w:rPr>
                <w:rFonts w:ascii="Times New Roman" w:hAnsi="Times New Roman"/>
                <w:sz w:val="18"/>
                <w:szCs w:val="18"/>
              </w:rPr>
            </w:pPr>
          </w:p>
          <w:p w:rsidR="0069398C" w:rsidRDefault="0069398C" w:rsidP="007A1647">
            <w:pPr>
              <w:pStyle w:val="af1"/>
              <w:ind w:left="-102" w:right="-103"/>
              <w:jc w:val="center"/>
              <w:rPr>
                <w:rFonts w:ascii="Times New Roman" w:hAnsi="Times New Roman"/>
                <w:sz w:val="18"/>
                <w:szCs w:val="18"/>
              </w:rPr>
            </w:pPr>
          </w:p>
          <w:p w:rsidR="0069398C" w:rsidRDefault="0069398C" w:rsidP="007A1647">
            <w:pPr>
              <w:pStyle w:val="af1"/>
              <w:ind w:left="-102" w:right="-103"/>
              <w:jc w:val="center"/>
              <w:rPr>
                <w:rFonts w:ascii="Times New Roman" w:hAnsi="Times New Roman"/>
                <w:sz w:val="18"/>
                <w:szCs w:val="18"/>
              </w:rPr>
            </w:pPr>
          </w:p>
          <w:p w:rsidR="0069398C" w:rsidRPr="008115E1" w:rsidRDefault="0069398C" w:rsidP="0069398C">
            <w:pPr>
              <w:pStyle w:val="af1"/>
              <w:ind w:right="-103"/>
              <w:jc w:val="center"/>
              <w:rPr>
                <w:rFonts w:ascii="Times New Roman" w:hAnsi="Times New Roman"/>
                <w:sz w:val="18"/>
                <w:szCs w:val="18"/>
              </w:rPr>
            </w:pPr>
            <w:r>
              <w:rPr>
                <w:rFonts w:ascii="Times New Roman" w:hAnsi="Times New Roman"/>
                <w:sz w:val="18"/>
                <w:szCs w:val="18"/>
              </w:rPr>
              <w:t>0,00</w:t>
            </w:r>
          </w:p>
        </w:tc>
        <w:tc>
          <w:tcPr>
            <w:tcW w:w="1701" w:type="dxa"/>
          </w:tcPr>
          <w:p w:rsidR="0069398C" w:rsidRDefault="0069398C" w:rsidP="007A1647">
            <w:pPr>
              <w:pStyle w:val="af1"/>
              <w:ind w:left="-102" w:right="-103"/>
              <w:jc w:val="center"/>
              <w:rPr>
                <w:rFonts w:ascii="Times New Roman" w:hAnsi="Times New Roman"/>
                <w:sz w:val="18"/>
                <w:szCs w:val="18"/>
              </w:rPr>
            </w:pPr>
          </w:p>
          <w:p w:rsidR="0069398C" w:rsidRDefault="0069398C" w:rsidP="007A1647">
            <w:pPr>
              <w:pStyle w:val="af1"/>
              <w:ind w:left="-102" w:right="-103"/>
              <w:jc w:val="center"/>
              <w:rPr>
                <w:rFonts w:ascii="Times New Roman" w:hAnsi="Times New Roman"/>
                <w:sz w:val="18"/>
                <w:szCs w:val="18"/>
              </w:rPr>
            </w:pPr>
          </w:p>
          <w:p w:rsidR="0069398C" w:rsidRDefault="0069398C" w:rsidP="007A1647">
            <w:pPr>
              <w:pStyle w:val="af1"/>
              <w:ind w:left="-102" w:right="-103"/>
              <w:jc w:val="center"/>
              <w:rPr>
                <w:rFonts w:ascii="Times New Roman" w:hAnsi="Times New Roman"/>
                <w:sz w:val="18"/>
                <w:szCs w:val="18"/>
              </w:rPr>
            </w:pPr>
          </w:p>
          <w:p w:rsidR="0069398C" w:rsidRPr="008115E1" w:rsidRDefault="0069398C" w:rsidP="007A1647">
            <w:pPr>
              <w:pStyle w:val="af1"/>
              <w:ind w:left="-102" w:right="-103"/>
              <w:jc w:val="center"/>
              <w:rPr>
                <w:rFonts w:ascii="Times New Roman" w:hAnsi="Times New Roman"/>
                <w:sz w:val="18"/>
                <w:szCs w:val="18"/>
              </w:rPr>
            </w:pPr>
            <w:r>
              <w:rPr>
                <w:rFonts w:ascii="Times New Roman" w:hAnsi="Times New Roman"/>
                <w:sz w:val="18"/>
                <w:szCs w:val="18"/>
              </w:rPr>
              <w:t>1 498,00</w:t>
            </w:r>
          </w:p>
        </w:tc>
      </w:tr>
    </w:tbl>
    <w:p w:rsidR="000043C4" w:rsidRPr="006E240A" w:rsidRDefault="000043C4" w:rsidP="000043C4">
      <w:pPr>
        <w:pStyle w:val="af1"/>
        <w:jc w:val="both"/>
        <w:rPr>
          <w:rFonts w:ascii="Times New Roman" w:hAnsi="Times New Roman"/>
          <w:sz w:val="26"/>
          <w:szCs w:val="26"/>
        </w:rPr>
      </w:pPr>
    </w:p>
    <w:p w:rsidR="00825899" w:rsidRDefault="00825899" w:rsidP="000043C4">
      <w:pPr>
        <w:pStyle w:val="af1"/>
        <w:jc w:val="right"/>
        <w:rPr>
          <w:rFonts w:ascii="Times New Roman" w:hAnsi="Times New Roman"/>
          <w:sz w:val="24"/>
          <w:szCs w:val="24"/>
          <w:lang w:eastAsia="ru-RU"/>
        </w:rPr>
      </w:pPr>
    </w:p>
    <w:p w:rsidR="00825899" w:rsidRDefault="00825899" w:rsidP="000043C4">
      <w:pPr>
        <w:pStyle w:val="af1"/>
        <w:jc w:val="right"/>
        <w:rPr>
          <w:rFonts w:ascii="Times New Roman" w:hAnsi="Times New Roman"/>
          <w:sz w:val="24"/>
          <w:szCs w:val="24"/>
          <w:lang w:eastAsia="ru-RU"/>
        </w:rPr>
      </w:pPr>
    </w:p>
    <w:p w:rsidR="000043C4" w:rsidRPr="008115E1" w:rsidRDefault="000043C4" w:rsidP="000043C4">
      <w:pPr>
        <w:pStyle w:val="af1"/>
        <w:jc w:val="right"/>
        <w:rPr>
          <w:rFonts w:ascii="Times New Roman" w:hAnsi="Times New Roman"/>
          <w:sz w:val="24"/>
          <w:szCs w:val="24"/>
          <w:lang w:eastAsia="ru-RU"/>
        </w:rPr>
      </w:pPr>
      <w:r w:rsidRPr="008115E1">
        <w:rPr>
          <w:rFonts w:ascii="Times New Roman" w:hAnsi="Times New Roman"/>
          <w:sz w:val="24"/>
          <w:szCs w:val="24"/>
          <w:lang w:eastAsia="ru-RU"/>
        </w:rPr>
        <w:lastRenderedPageBreak/>
        <w:t>Приложение №4</w:t>
      </w:r>
    </w:p>
    <w:p w:rsidR="000043C4" w:rsidRPr="008115E1" w:rsidRDefault="000043C4" w:rsidP="000043C4">
      <w:pPr>
        <w:pStyle w:val="af1"/>
        <w:jc w:val="right"/>
        <w:rPr>
          <w:rFonts w:ascii="Times New Roman" w:hAnsi="Times New Roman"/>
          <w:sz w:val="24"/>
          <w:szCs w:val="24"/>
          <w:lang w:eastAsia="ru-RU"/>
        </w:rPr>
      </w:pPr>
      <w:r w:rsidRPr="008115E1">
        <w:rPr>
          <w:rFonts w:ascii="Times New Roman" w:hAnsi="Times New Roman"/>
          <w:sz w:val="24"/>
          <w:szCs w:val="24"/>
          <w:lang w:eastAsia="ru-RU"/>
        </w:rPr>
        <w:t>к муниципальной программе</w:t>
      </w:r>
    </w:p>
    <w:p w:rsidR="000043C4" w:rsidRPr="008115E1" w:rsidRDefault="000043C4" w:rsidP="000043C4">
      <w:pPr>
        <w:widowControl w:val="0"/>
        <w:spacing w:after="0" w:line="240" w:lineRule="auto"/>
        <w:jc w:val="right"/>
        <w:rPr>
          <w:rFonts w:ascii="Times New Roman" w:hAnsi="Times New Roman"/>
          <w:sz w:val="24"/>
          <w:szCs w:val="24"/>
          <w:lang w:eastAsia="zh-CN"/>
        </w:rPr>
      </w:pPr>
      <w:r w:rsidRPr="008115E1">
        <w:rPr>
          <w:rFonts w:ascii="Times New Roman" w:hAnsi="Times New Roman"/>
          <w:sz w:val="24"/>
          <w:szCs w:val="24"/>
          <w:lang w:eastAsia="ru-RU"/>
        </w:rPr>
        <w:t xml:space="preserve"> «</w:t>
      </w:r>
      <w:r w:rsidRPr="008115E1">
        <w:rPr>
          <w:rFonts w:ascii="Times New Roman" w:hAnsi="Times New Roman"/>
          <w:sz w:val="24"/>
          <w:szCs w:val="24"/>
          <w:lang w:eastAsia="zh-CN"/>
        </w:rPr>
        <w:t xml:space="preserve">Формирование современной городской среды в </w:t>
      </w:r>
      <w:proofErr w:type="gramStart"/>
      <w:r w:rsidRPr="008115E1">
        <w:rPr>
          <w:rFonts w:ascii="Times New Roman" w:hAnsi="Times New Roman"/>
          <w:sz w:val="24"/>
          <w:szCs w:val="24"/>
          <w:lang w:eastAsia="zh-CN"/>
        </w:rPr>
        <w:t>муниципальном</w:t>
      </w:r>
      <w:proofErr w:type="gramEnd"/>
      <w:r w:rsidRPr="008115E1">
        <w:rPr>
          <w:rFonts w:ascii="Times New Roman" w:hAnsi="Times New Roman"/>
          <w:sz w:val="24"/>
          <w:szCs w:val="24"/>
          <w:lang w:eastAsia="zh-CN"/>
        </w:rPr>
        <w:t xml:space="preserve"> </w:t>
      </w:r>
    </w:p>
    <w:p w:rsidR="000043C4" w:rsidRPr="008115E1" w:rsidRDefault="000043C4" w:rsidP="000043C4">
      <w:pPr>
        <w:pStyle w:val="af1"/>
        <w:jc w:val="right"/>
        <w:rPr>
          <w:rFonts w:ascii="Times New Roman" w:hAnsi="Times New Roman"/>
          <w:sz w:val="24"/>
          <w:szCs w:val="24"/>
          <w:lang w:eastAsia="zh-CN"/>
        </w:rPr>
      </w:pPr>
      <w:proofErr w:type="gramStart"/>
      <w:r w:rsidRPr="008115E1">
        <w:rPr>
          <w:rFonts w:ascii="Times New Roman" w:hAnsi="Times New Roman"/>
          <w:sz w:val="24"/>
          <w:szCs w:val="24"/>
          <w:lang w:eastAsia="zh-CN"/>
        </w:rPr>
        <w:t>образовании</w:t>
      </w:r>
      <w:proofErr w:type="gramEnd"/>
      <w:r w:rsidRPr="008115E1">
        <w:rPr>
          <w:rFonts w:ascii="Times New Roman" w:hAnsi="Times New Roman"/>
          <w:sz w:val="24"/>
          <w:szCs w:val="24"/>
          <w:lang w:eastAsia="zh-CN"/>
        </w:rPr>
        <w:t xml:space="preserve"> – Новомичуринское городское поселение Пронского</w:t>
      </w:r>
    </w:p>
    <w:p w:rsidR="000043C4" w:rsidRPr="006E240A" w:rsidRDefault="000043C4" w:rsidP="000043C4">
      <w:pPr>
        <w:pStyle w:val="af1"/>
        <w:jc w:val="right"/>
        <w:rPr>
          <w:rFonts w:ascii="Times New Roman" w:hAnsi="Times New Roman"/>
          <w:sz w:val="20"/>
        </w:rPr>
      </w:pPr>
      <w:r w:rsidRPr="008115E1">
        <w:rPr>
          <w:rFonts w:ascii="Times New Roman" w:hAnsi="Times New Roman"/>
          <w:sz w:val="24"/>
          <w:szCs w:val="24"/>
          <w:lang w:eastAsia="zh-CN"/>
        </w:rPr>
        <w:t>муниципального района Рязанской области</w:t>
      </w:r>
      <w:r w:rsidRPr="008115E1">
        <w:rPr>
          <w:rFonts w:ascii="Times New Roman" w:hAnsi="Times New Roman"/>
          <w:sz w:val="24"/>
          <w:szCs w:val="24"/>
          <w:lang w:eastAsia="ru-RU"/>
        </w:rPr>
        <w:t>»</w:t>
      </w:r>
    </w:p>
    <w:p w:rsidR="000043C4" w:rsidRDefault="000043C4" w:rsidP="000043C4">
      <w:pPr>
        <w:pStyle w:val="ConsPlusNormal"/>
        <w:jc w:val="center"/>
        <w:rPr>
          <w:rFonts w:ascii="Times New Roman" w:hAnsi="Times New Roman" w:cs="Times New Roman"/>
          <w:sz w:val="24"/>
          <w:szCs w:val="28"/>
        </w:rPr>
      </w:pPr>
    </w:p>
    <w:p w:rsidR="000043C4" w:rsidRPr="001241CE" w:rsidRDefault="000043C4" w:rsidP="000043C4">
      <w:pPr>
        <w:pStyle w:val="ConsPlusNormal"/>
        <w:jc w:val="center"/>
        <w:rPr>
          <w:rFonts w:ascii="Times New Roman" w:hAnsi="Times New Roman" w:cs="Times New Roman"/>
          <w:sz w:val="26"/>
          <w:szCs w:val="26"/>
        </w:rPr>
      </w:pPr>
      <w:r w:rsidRPr="001241CE">
        <w:rPr>
          <w:rFonts w:ascii="Times New Roman" w:hAnsi="Times New Roman" w:cs="Times New Roman"/>
          <w:sz w:val="26"/>
          <w:szCs w:val="26"/>
        </w:rPr>
        <w:t>Прогнозная оценка расходов федерального бюджета, областного бюджета, бюджета</w:t>
      </w:r>
    </w:p>
    <w:p w:rsidR="000043C4" w:rsidRDefault="000043C4" w:rsidP="000043C4">
      <w:pPr>
        <w:pStyle w:val="ConsPlusNormal"/>
        <w:jc w:val="center"/>
        <w:rPr>
          <w:rFonts w:ascii="Times New Roman" w:hAnsi="Times New Roman" w:cs="Times New Roman"/>
          <w:sz w:val="24"/>
          <w:szCs w:val="28"/>
        </w:rPr>
      </w:pPr>
      <w:r w:rsidRPr="001241CE">
        <w:rPr>
          <w:rFonts w:ascii="Times New Roman" w:hAnsi="Times New Roman" w:cs="Times New Roman"/>
          <w:sz w:val="26"/>
          <w:szCs w:val="26"/>
        </w:rPr>
        <w:t>муниципального образования - Новомичуринское городское поселение и других внебюджетных источников</w:t>
      </w:r>
    </w:p>
    <w:p w:rsidR="000043C4" w:rsidRPr="006E240A" w:rsidRDefault="000043C4" w:rsidP="000043C4">
      <w:pPr>
        <w:pStyle w:val="ConsPlusNormal"/>
        <w:jc w:val="center"/>
        <w:rPr>
          <w:rFonts w:ascii="Times New Roman" w:hAnsi="Times New Roman" w:cs="Times New Roman"/>
          <w:sz w:val="24"/>
          <w:szCs w:val="28"/>
        </w:rPr>
      </w:pPr>
    </w:p>
    <w:tbl>
      <w:tblPr>
        <w:tblW w:w="14928" w:type="dxa"/>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2019"/>
        <w:gridCol w:w="4076"/>
        <w:gridCol w:w="1418"/>
        <w:gridCol w:w="1417"/>
        <w:gridCol w:w="1418"/>
        <w:gridCol w:w="1559"/>
        <w:gridCol w:w="1452"/>
      </w:tblGrid>
      <w:tr w:rsidR="00916B87" w:rsidRPr="006E240A" w:rsidTr="00673FD0">
        <w:trPr>
          <w:trHeight w:val="230"/>
          <w:jc w:val="center"/>
        </w:trPr>
        <w:tc>
          <w:tcPr>
            <w:tcW w:w="1569" w:type="dxa"/>
            <w:vMerge w:val="restart"/>
            <w:vAlign w:val="center"/>
          </w:tcPr>
          <w:p w:rsidR="00825899" w:rsidRPr="006E240A" w:rsidRDefault="00825899" w:rsidP="007A1647">
            <w:pPr>
              <w:pStyle w:val="af1"/>
              <w:ind w:left="-108" w:right="-108"/>
              <w:jc w:val="center"/>
              <w:rPr>
                <w:rFonts w:ascii="Times New Roman" w:hAnsi="Times New Roman"/>
                <w:b/>
                <w:sz w:val="20"/>
                <w:szCs w:val="20"/>
              </w:rPr>
            </w:pPr>
            <w:r w:rsidRPr="006E240A">
              <w:rPr>
                <w:rFonts w:ascii="Times New Roman" w:hAnsi="Times New Roman"/>
                <w:b/>
                <w:sz w:val="20"/>
                <w:szCs w:val="20"/>
              </w:rPr>
              <w:t>Статус</w:t>
            </w:r>
          </w:p>
        </w:tc>
        <w:tc>
          <w:tcPr>
            <w:tcW w:w="2019" w:type="dxa"/>
            <w:vMerge w:val="restart"/>
            <w:vAlign w:val="center"/>
          </w:tcPr>
          <w:p w:rsidR="00825899" w:rsidRPr="006E240A" w:rsidRDefault="00825899" w:rsidP="007A1647">
            <w:pPr>
              <w:pStyle w:val="af1"/>
              <w:jc w:val="center"/>
              <w:rPr>
                <w:rFonts w:ascii="Times New Roman" w:hAnsi="Times New Roman"/>
                <w:b/>
                <w:sz w:val="20"/>
                <w:szCs w:val="20"/>
              </w:rPr>
            </w:pPr>
            <w:r w:rsidRPr="006E240A">
              <w:rPr>
                <w:rFonts w:ascii="Times New Roman" w:hAnsi="Times New Roman"/>
                <w:b/>
                <w:sz w:val="20"/>
                <w:szCs w:val="20"/>
              </w:rPr>
              <w:t>Наименование муниципальной программы</w:t>
            </w:r>
          </w:p>
        </w:tc>
        <w:tc>
          <w:tcPr>
            <w:tcW w:w="4076" w:type="dxa"/>
            <w:vMerge w:val="restart"/>
            <w:vAlign w:val="center"/>
          </w:tcPr>
          <w:p w:rsidR="00825899" w:rsidRPr="006E240A" w:rsidRDefault="00825899" w:rsidP="007A1647">
            <w:pPr>
              <w:pStyle w:val="af1"/>
              <w:jc w:val="center"/>
              <w:rPr>
                <w:rFonts w:ascii="Times New Roman" w:hAnsi="Times New Roman"/>
                <w:b/>
                <w:sz w:val="20"/>
                <w:szCs w:val="20"/>
              </w:rPr>
            </w:pPr>
            <w:r w:rsidRPr="006E240A">
              <w:rPr>
                <w:rFonts w:ascii="Times New Roman" w:hAnsi="Times New Roman"/>
                <w:b/>
                <w:sz w:val="20"/>
                <w:szCs w:val="20"/>
              </w:rPr>
              <w:t>Источник финансирования</w:t>
            </w:r>
          </w:p>
        </w:tc>
        <w:tc>
          <w:tcPr>
            <w:tcW w:w="7264" w:type="dxa"/>
            <w:gridSpan w:val="5"/>
            <w:shd w:val="clear" w:color="auto" w:fill="auto"/>
          </w:tcPr>
          <w:p w:rsidR="00916B87" w:rsidRPr="006E240A" w:rsidRDefault="00916B87">
            <w:pPr>
              <w:suppressAutoHyphens w:val="0"/>
              <w:spacing w:after="0"/>
            </w:pPr>
          </w:p>
        </w:tc>
      </w:tr>
      <w:tr w:rsidR="00673FD0" w:rsidRPr="006E240A" w:rsidTr="00673FD0">
        <w:trPr>
          <w:trHeight w:val="552"/>
          <w:jc w:val="center"/>
        </w:trPr>
        <w:tc>
          <w:tcPr>
            <w:tcW w:w="1569" w:type="dxa"/>
            <w:vMerge/>
            <w:vAlign w:val="center"/>
          </w:tcPr>
          <w:p w:rsidR="00916B87" w:rsidRPr="006E240A" w:rsidRDefault="00916B87" w:rsidP="007A1647">
            <w:pPr>
              <w:pStyle w:val="af1"/>
              <w:ind w:left="-108" w:right="-108"/>
              <w:jc w:val="center"/>
              <w:rPr>
                <w:rFonts w:ascii="Times New Roman" w:hAnsi="Times New Roman"/>
                <w:b/>
                <w:sz w:val="20"/>
                <w:szCs w:val="20"/>
              </w:rPr>
            </w:pPr>
          </w:p>
        </w:tc>
        <w:tc>
          <w:tcPr>
            <w:tcW w:w="2019" w:type="dxa"/>
            <w:vMerge/>
            <w:vAlign w:val="center"/>
          </w:tcPr>
          <w:p w:rsidR="00916B87" w:rsidRPr="006E240A" w:rsidRDefault="00916B87" w:rsidP="007A1647">
            <w:pPr>
              <w:pStyle w:val="af1"/>
              <w:jc w:val="center"/>
              <w:rPr>
                <w:rFonts w:ascii="Times New Roman" w:hAnsi="Times New Roman"/>
                <w:b/>
                <w:sz w:val="20"/>
                <w:szCs w:val="20"/>
              </w:rPr>
            </w:pPr>
          </w:p>
        </w:tc>
        <w:tc>
          <w:tcPr>
            <w:tcW w:w="4076" w:type="dxa"/>
            <w:vMerge/>
            <w:vAlign w:val="center"/>
          </w:tcPr>
          <w:p w:rsidR="00916B87" w:rsidRPr="006E240A" w:rsidRDefault="00916B87" w:rsidP="007A1647">
            <w:pPr>
              <w:pStyle w:val="af1"/>
              <w:jc w:val="center"/>
              <w:rPr>
                <w:rFonts w:ascii="Times New Roman" w:hAnsi="Times New Roman"/>
                <w:b/>
                <w:sz w:val="20"/>
                <w:szCs w:val="20"/>
              </w:rPr>
            </w:pPr>
          </w:p>
        </w:tc>
        <w:tc>
          <w:tcPr>
            <w:tcW w:w="1418" w:type="dxa"/>
            <w:vAlign w:val="center"/>
          </w:tcPr>
          <w:p w:rsidR="00916B87" w:rsidRPr="006E240A" w:rsidRDefault="00916B87" w:rsidP="00916B87">
            <w:pPr>
              <w:pStyle w:val="af1"/>
              <w:jc w:val="center"/>
              <w:rPr>
                <w:rFonts w:ascii="Times New Roman" w:hAnsi="Times New Roman"/>
                <w:b/>
                <w:sz w:val="20"/>
                <w:szCs w:val="20"/>
              </w:rPr>
            </w:pPr>
            <w:r w:rsidRPr="006E240A">
              <w:rPr>
                <w:rFonts w:ascii="Times New Roman" w:hAnsi="Times New Roman"/>
                <w:b/>
                <w:sz w:val="20"/>
                <w:szCs w:val="20"/>
              </w:rPr>
              <w:t>2023</w:t>
            </w:r>
            <w:r>
              <w:rPr>
                <w:rFonts w:ascii="Times New Roman" w:hAnsi="Times New Roman"/>
                <w:b/>
                <w:sz w:val="20"/>
                <w:szCs w:val="20"/>
              </w:rPr>
              <w:t xml:space="preserve"> </w:t>
            </w:r>
            <w:r w:rsidRPr="006E240A">
              <w:rPr>
                <w:rFonts w:ascii="Times New Roman" w:hAnsi="Times New Roman"/>
                <w:b/>
                <w:sz w:val="20"/>
                <w:szCs w:val="20"/>
              </w:rPr>
              <w:t>год</w:t>
            </w:r>
          </w:p>
        </w:tc>
        <w:tc>
          <w:tcPr>
            <w:tcW w:w="1417" w:type="dxa"/>
            <w:vAlign w:val="center"/>
          </w:tcPr>
          <w:p w:rsidR="00916B87" w:rsidRPr="006E240A" w:rsidRDefault="00916B87" w:rsidP="00916B87">
            <w:pPr>
              <w:spacing w:after="0"/>
              <w:jc w:val="center"/>
              <w:rPr>
                <w:rFonts w:ascii="Times New Roman" w:hAnsi="Times New Roman"/>
                <w:b/>
                <w:sz w:val="20"/>
                <w:szCs w:val="20"/>
              </w:rPr>
            </w:pPr>
            <w:r w:rsidRPr="006E240A">
              <w:rPr>
                <w:rFonts w:ascii="Times New Roman" w:hAnsi="Times New Roman"/>
                <w:b/>
                <w:sz w:val="20"/>
                <w:szCs w:val="20"/>
              </w:rPr>
              <w:t>2024</w:t>
            </w:r>
            <w:r>
              <w:rPr>
                <w:rFonts w:ascii="Times New Roman" w:hAnsi="Times New Roman"/>
                <w:b/>
                <w:sz w:val="20"/>
                <w:szCs w:val="20"/>
              </w:rPr>
              <w:t xml:space="preserve"> </w:t>
            </w:r>
            <w:r w:rsidRPr="006E240A">
              <w:rPr>
                <w:rFonts w:ascii="Times New Roman" w:hAnsi="Times New Roman"/>
                <w:b/>
                <w:sz w:val="20"/>
                <w:szCs w:val="20"/>
              </w:rPr>
              <w:t>год</w:t>
            </w:r>
          </w:p>
        </w:tc>
        <w:tc>
          <w:tcPr>
            <w:tcW w:w="1418" w:type="dxa"/>
            <w:vAlign w:val="center"/>
          </w:tcPr>
          <w:p w:rsidR="00916B87" w:rsidRPr="006E240A" w:rsidRDefault="00916B87" w:rsidP="00916B87">
            <w:pPr>
              <w:pStyle w:val="af1"/>
              <w:jc w:val="center"/>
              <w:rPr>
                <w:rFonts w:ascii="Times New Roman" w:hAnsi="Times New Roman"/>
                <w:b/>
                <w:sz w:val="20"/>
                <w:szCs w:val="20"/>
              </w:rPr>
            </w:pPr>
            <w:r>
              <w:rPr>
                <w:rFonts w:ascii="Times New Roman" w:hAnsi="Times New Roman"/>
                <w:b/>
                <w:sz w:val="20"/>
                <w:szCs w:val="20"/>
              </w:rPr>
              <w:t>2025 год</w:t>
            </w:r>
          </w:p>
        </w:tc>
        <w:tc>
          <w:tcPr>
            <w:tcW w:w="1559" w:type="dxa"/>
            <w:vAlign w:val="center"/>
          </w:tcPr>
          <w:p w:rsidR="00916B87" w:rsidRPr="006E240A" w:rsidRDefault="00916B87" w:rsidP="00916B87">
            <w:pPr>
              <w:pStyle w:val="af1"/>
              <w:jc w:val="center"/>
              <w:rPr>
                <w:rFonts w:ascii="Times New Roman" w:hAnsi="Times New Roman"/>
                <w:b/>
                <w:sz w:val="20"/>
                <w:szCs w:val="20"/>
              </w:rPr>
            </w:pPr>
            <w:r>
              <w:rPr>
                <w:rFonts w:ascii="Times New Roman" w:hAnsi="Times New Roman"/>
                <w:b/>
                <w:sz w:val="20"/>
                <w:szCs w:val="20"/>
              </w:rPr>
              <w:t>2026 год</w:t>
            </w:r>
          </w:p>
        </w:tc>
        <w:tc>
          <w:tcPr>
            <w:tcW w:w="1452" w:type="dxa"/>
            <w:vAlign w:val="center"/>
          </w:tcPr>
          <w:p w:rsidR="00916B87" w:rsidRPr="006E240A" w:rsidRDefault="00916B87" w:rsidP="007A1647">
            <w:pPr>
              <w:pStyle w:val="af1"/>
              <w:jc w:val="center"/>
              <w:rPr>
                <w:rFonts w:ascii="Times New Roman" w:hAnsi="Times New Roman"/>
                <w:b/>
                <w:sz w:val="20"/>
                <w:szCs w:val="20"/>
              </w:rPr>
            </w:pPr>
            <w:r w:rsidRPr="006E240A">
              <w:rPr>
                <w:rFonts w:ascii="Times New Roman" w:hAnsi="Times New Roman"/>
                <w:b/>
                <w:sz w:val="20"/>
                <w:szCs w:val="20"/>
              </w:rPr>
              <w:t>ИТОГО</w:t>
            </w:r>
          </w:p>
        </w:tc>
      </w:tr>
      <w:tr w:rsidR="00673FD0" w:rsidRPr="006E240A" w:rsidTr="00673FD0">
        <w:trPr>
          <w:trHeight w:val="426"/>
          <w:jc w:val="center"/>
        </w:trPr>
        <w:tc>
          <w:tcPr>
            <w:tcW w:w="1569" w:type="dxa"/>
            <w:vAlign w:val="center"/>
          </w:tcPr>
          <w:p w:rsidR="00916B87" w:rsidRPr="006E240A" w:rsidRDefault="00916B87" w:rsidP="007A1647">
            <w:pPr>
              <w:pStyle w:val="af1"/>
              <w:ind w:left="-108" w:right="-108"/>
              <w:jc w:val="center"/>
              <w:rPr>
                <w:rFonts w:ascii="Times New Roman" w:hAnsi="Times New Roman"/>
                <w:b/>
                <w:sz w:val="20"/>
                <w:szCs w:val="20"/>
              </w:rPr>
            </w:pPr>
            <w:r w:rsidRPr="006E240A">
              <w:rPr>
                <w:rFonts w:ascii="Times New Roman" w:hAnsi="Times New Roman"/>
                <w:b/>
                <w:sz w:val="20"/>
                <w:szCs w:val="20"/>
              </w:rPr>
              <w:t>1</w:t>
            </w:r>
          </w:p>
        </w:tc>
        <w:tc>
          <w:tcPr>
            <w:tcW w:w="2019" w:type="dxa"/>
            <w:vAlign w:val="center"/>
          </w:tcPr>
          <w:p w:rsidR="00916B87" w:rsidRPr="006E240A" w:rsidRDefault="00916B87" w:rsidP="007A1647">
            <w:pPr>
              <w:pStyle w:val="af1"/>
              <w:jc w:val="center"/>
              <w:rPr>
                <w:rFonts w:ascii="Times New Roman" w:hAnsi="Times New Roman"/>
                <w:b/>
                <w:sz w:val="20"/>
                <w:szCs w:val="20"/>
              </w:rPr>
            </w:pPr>
            <w:r w:rsidRPr="006E240A">
              <w:rPr>
                <w:rFonts w:ascii="Times New Roman" w:hAnsi="Times New Roman"/>
                <w:b/>
                <w:sz w:val="20"/>
                <w:szCs w:val="20"/>
              </w:rPr>
              <w:t>2</w:t>
            </w:r>
          </w:p>
        </w:tc>
        <w:tc>
          <w:tcPr>
            <w:tcW w:w="4076" w:type="dxa"/>
            <w:vAlign w:val="center"/>
          </w:tcPr>
          <w:p w:rsidR="00916B87" w:rsidRPr="006E240A" w:rsidRDefault="00916B87" w:rsidP="007A1647">
            <w:pPr>
              <w:pStyle w:val="af1"/>
              <w:jc w:val="center"/>
              <w:rPr>
                <w:rFonts w:ascii="Times New Roman" w:hAnsi="Times New Roman"/>
                <w:b/>
                <w:sz w:val="20"/>
                <w:szCs w:val="20"/>
              </w:rPr>
            </w:pPr>
            <w:r w:rsidRPr="006E240A">
              <w:rPr>
                <w:rFonts w:ascii="Times New Roman" w:hAnsi="Times New Roman"/>
                <w:b/>
                <w:sz w:val="20"/>
                <w:szCs w:val="20"/>
              </w:rPr>
              <w:t>3</w:t>
            </w:r>
          </w:p>
        </w:tc>
        <w:tc>
          <w:tcPr>
            <w:tcW w:w="1418" w:type="dxa"/>
            <w:vAlign w:val="center"/>
          </w:tcPr>
          <w:p w:rsidR="00916B87" w:rsidRPr="006E240A" w:rsidRDefault="00916B87" w:rsidP="007A1647">
            <w:pPr>
              <w:pStyle w:val="af1"/>
              <w:jc w:val="center"/>
              <w:rPr>
                <w:rFonts w:ascii="Times New Roman" w:hAnsi="Times New Roman"/>
                <w:b/>
                <w:sz w:val="20"/>
                <w:szCs w:val="20"/>
              </w:rPr>
            </w:pPr>
            <w:r>
              <w:rPr>
                <w:rFonts w:ascii="Times New Roman" w:hAnsi="Times New Roman"/>
                <w:b/>
                <w:sz w:val="20"/>
                <w:szCs w:val="20"/>
              </w:rPr>
              <w:t>4</w:t>
            </w:r>
          </w:p>
        </w:tc>
        <w:tc>
          <w:tcPr>
            <w:tcW w:w="1417" w:type="dxa"/>
            <w:vAlign w:val="center"/>
          </w:tcPr>
          <w:p w:rsidR="00916B87" w:rsidRPr="006E240A" w:rsidRDefault="00916B87" w:rsidP="007A1647">
            <w:pPr>
              <w:pStyle w:val="af1"/>
              <w:jc w:val="center"/>
              <w:rPr>
                <w:rFonts w:ascii="Times New Roman" w:hAnsi="Times New Roman"/>
                <w:b/>
                <w:sz w:val="20"/>
                <w:szCs w:val="20"/>
              </w:rPr>
            </w:pPr>
            <w:r>
              <w:rPr>
                <w:rFonts w:ascii="Times New Roman" w:hAnsi="Times New Roman"/>
                <w:b/>
                <w:sz w:val="20"/>
                <w:szCs w:val="20"/>
              </w:rPr>
              <w:t>5</w:t>
            </w:r>
          </w:p>
        </w:tc>
        <w:tc>
          <w:tcPr>
            <w:tcW w:w="1418" w:type="dxa"/>
            <w:vAlign w:val="center"/>
          </w:tcPr>
          <w:p w:rsidR="00916B87" w:rsidRPr="006E240A" w:rsidRDefault="00916B87" w:rsidP="0055275C">
            <w:pPr>
              <w:pStyle w:val="af1"/>
              <w:jc w:val="center"/>
              <w:rPr>
                <w:rFonts w:ascii="Times New Roman" w:hAnsi="Times New Roman"/>
                <w:b/>
                <w:sz w:val="20"/>
                <w:szCs w:val="20"/>
              </w:rPr>
            </w:pPr>
            <w:r>
              <w:rPr>
                <w:rFonts w:ascii="Times New Roman" w:hAnsi="Times New Roman"/>
                <w:b/>
                <w:sz w:val="20"/>
                <w:szCs w:val="20"/>
              </w:rPr>
              <w:t>6</w:t>
            </w:r>
          </w:p>
        </w:tc>
        <w:tc>
          <w:tcPr>
            <w:tcW w:w="1559" w:type="dxa"/>
            <w:vAlign w:val="center"/>
          </w:tcPr>
          <w:p w:rsidR="00916B87" w:rsidRPr="006E240A" w:rsidRDefault="00916B87" w:rsidP="00916B87">
            <w:pPr>
              <w:pStyle w:val="af1"/>
              <w:jc w:val="center"/>
              <w:rPr>
                <w:rFonts w:ascii="Times New Roman" w:hAnsi="Times New Roman"/>
                <w:b/>
                <w:sz w:val="20"/>
                <w:szCs w:val="20"/>
              </w:rPr>
            </w:pPr>
            <w:r>
              <w:rPr>
                <w:rFonts w:ascii="Times New Roman" w:hAnsi="Times New Roman"/>
                <w:b/>
                <w:sz w:val="20"/>
                <w:szCs w:val="20"/>
              </w:rPr>
              <w:t>7</w:t>
            </w:r>
          </w:p>
        </w:tc>
        <w:tc>
          <w:tcPr>
            <w:tcW w:w="1452" w:type="dxa"/>
            <w:vAlign w:val="center"/>
          </w:tcPr>
          <w:p w:rsidR="00916B87" w:rsidRPr="006E240A" w:rsidRDefault="00916B87" w:rsidP="0055275C">
            <w:pPr>
              <w:pStyle w:val="af1"/>
              <w:jc w:val="center"/>
              <w:rPr>
                <w:rFonts w:ascii="Times New Roman" w:hAnsi="Times New Roman"/>
                <w:b/>
                <w:sz w:val="20"/>
                <w:szCs w:val="20"/>
              </w:rPr>
            </w:pPr>
            <w:r>
              <w:rPr>
                <w:rFonts w:ascii="Times New Roman" w:hAnsi="Times New Roman"/>
                <w:b/>
                <w:sz w:val="20"/>
                <w:szCs w:val="20"/>
              </w:rPr>
              <w:t>8</w:t>
            </w:r>
          </w:p>
        </w:tc>
      </w:tr>
      <w:tr w:rsidR="00673FD0" w:rsidRPr="006E240A" w:rsidTr="00673FD0">
        <w:trPr>
          <w:trHeight w:val="419"/>
          <w:jc w:val="center"/>
        </w:trPr>
        <w:tc>
          <w:tcPr>
            <w:tcW w:w="1569" w:type="dxa"/>
            <w:vMerge w:val="restart"/>
          </w:tcPr>
          <w:p w:rsidR="00916B87" w:rsidRPr="006E240A" w:rsidRDefault="00916B87" w:rsidP="007A1647">
            <w:pPr>
              <w:pStyle w:val="af1"/>
              <w:ind w:left="-108" w:right="-108"/>
              <w:jc w:val="center"/>
              <w:rPr>
                <w:rFonts w:ascii="Times New Roman" w:hAnsi="Times New Roman"/>
                <w:sz w:val="20"/>
                <w:szCs w:val="20"/>
              </w:rPr>
            </w:pPr>
            <w:r w:rsidRPr="006E240A">
              <w:rPr>
                <w:rFonts w:ascii="Times New Roman" w:hAnsi="Times New Roman"/>
                <w:sz w:val="20"/>
                <w:szCs w:val="20"/>
              </w:rPr>
              <w:t>Муниципальная программа</w:t>
            </w:r>
          </w:p>
        </w:tc>
        <w:tc>
          <w:tcPr>
            <w:tcW w:w="2019" w:type="dxa"/>
            <w:vMerge w:val="restart"/>
          </w:tcPr>
          <w:p w:rsidR="00916B87" w:rsidRPr="006E240A" w:rsidRDefault="00916B87" w:rsidP="007A1647">
            <w:pPr>
              <w:pStyle w:val="af1"/>
              <w:ind w:left="-121" w:right="-95"/>
              <w:jc w:val="center"/>
              <w:rPr>
                <w:rFonts w:ascii="Times New Roman" w:hAnsi="Times New Roman"/>
                <w:sz w:val="20"/>
                <w:szCs w:val="19"/>
                <w:lang w:eastAsia="zh-CN"/>
              </w:rPr>
            </w:pPr>
            <w:r w:rsidRPr="006E240A">
              <w:rPr>
                <w:rFonts w:ascii="Times New Roman" w:hAnsi="Times New Roman"/>
                <w:sz w:val="20"/>
                <w:szCs w:val="19"/>
                <w:lang w:eastAsia="zh-CN"/>
              </w:rPr>
              <w:t>Формирование современной городской среды в муниципальном образовании – Новомичуринское городское поселение Пронского</w:t>
            </w:r>
          </w:p>
          <w:p w:rsidR="00916B87" w:rsidRPr="006E240A" w:rsidRDefault="00916B87" w:rsidP="007A1647">
            <w:pPr>
              <w:pStyle w:val="af1"/>
              <w:jc w:val="center"/>
              <w:rPr>
                <w:rFonts w:ascii="Times New Roman" w:hAnsi="Times New Roman"/>
                <w:sz w:val="20"/>
                <w:szCs w:val="20"/>
              </w:rPr>
            </w:pPr>
            <w:r w:rsidRPr="006E240A">
              <w:rPr>
                <w:rFonts w:ascii="Times New Roman" w:hAnsi="Times New Roman"/>
                <w:sz w:val="20"/>
                <w:szCs w:val="19"/>
                <w:lang w:eastAsia="zh-CN"/>
              </w:rPr>
              <w:t>муниципального района Рязанской области</w:t>
            </w:r>
          </w:p>
        </w:tc>
        <w:tc>
          <w:tcPr>
            <w:tcW w:w="4076" w:type="dxa"/>
            <w:vAlign w:val="center"/>
          </w:tcPr>
          <w:p w:rsidR="00916B87" w:rsidRPr="004A352B" w:rsidRDefault="00916B87" w:rsidP="007A1647">
            <w:pPr>
              <w:pStyle w:val="af1"/>
              <w:rPr>
                <w:rFonts w:ascii="Times New Roman" w:hAnsi="Times New Roman"/>
                <w:b/>
                <w:sz w:val="20"/>
                <w:szCs w:val="20"/>
              </w:rPr>
            </w:pPr>
            <w:r w:rsidRPr="004A352B">
              <w:rPr>
                <w:rFonts w:ascii="Times New Roman" w:hAnsi="Times New Roman"/>
                <w:b/>
                <w:sz w:val="20"/>
                <w:szCs w:val="20"/>
              </w:rPr>
              <w:t>Всего, в том числе:</w:t>
            </w:r>
          </w:p>
        </w:tc>
        <w:tc>
          <w:tcPr>
            <w:tcW w:w="1418" w:type="dxa"/>
            <w:vAlign w:val="center"/>
          </w:tcPr>
          <w:p w:rsidR="00916B87" w:rsidRPr="004A352B" w:rsidRDefault="00916B87" w:rsidP="00A77616">
            <w:pPr>
              <w:pStyle w:val="af1"/>
              <w:ind w:left="-58"/>
              <w:rPr>
                <w:rFonts w:ascii="Times New Roman" w:hAnsi="Times New Roman"/>
                <w:b/>
                <w:sz w:val="20"/>
                <w:szCs w:val="20"/>
              </w:rPr>
            </w:pPr>
            <w:r>
              <w:rPr>
                <w:rFonts w:ascii="Times New Roman" w:hAnsi="Times New Roman"/>
                <w:b/>
                <w:sz w:val="20"/>
                <w:szCs w:val="20"/>
              </w:rPr>
              <w:t>16791,06401</w:t>
            </w:r>
          </w:p>
        </w:tc>
        <w:tc>
          <w:tcPr>
            <w:tcW w:w="1417" w:type="dxa"/>
            <w:vAlign w:val="center"/>
          </w:tcPr>
          <w:p w:rsidR="00916B87" w:rsidRPr="004A352B" w:rsidRDefault="00916B87" w:rsidP="00916B87">
            <w:pPr>
              <w:pStyle w:val="af1"/>
              <w:jc w:val="right"/>
              <w:rPr>
                <w:rFonts w:ascii="Times New Roman" w:hAnsi="Times New Roman"/>
                <w:b/>
                <w:sz w:val="20"/>
                <w:szCs w:val="20"/>
              </w:rPr>
            </w:pPr>
            <w:r>
              <w:rPr>
                <w:rFonts w:ascii="Times New Roman" w:hAnsi="Times New Roman"/>
                <w:b/>
                <w:sz w:val="20"/>
                <w:szCs w:val="20"/>
              </w:rPr>
              <w:t>2 416</w:t>
            </w:r>
            <w:r w:rsidRPr="004A352B">
              <w:rPr>
                <w:rFonts w:ascii="Times New Roman" w:hAnsi="Times New Roman"/>
                <w:b/>
                <w:sz w:val="20"/>
                <w:szCs w:val="20"/>
              </w:rPr>
              <w:t>,</w:t>
            </w:r>
            <w:r>
              <w:rPr>
                <w:rFonts w:ascii="Times New Roman" w:hAnsi="Times New Roman"/>
                <w:b/>
                <w:sz w:val="20"/>
                <w:szCs w:val="20"/>
              </w:rPr>
              <w:t>514</w:t>
            </w:r>
          </w:p>
        </w:tc>
        <w:tc>
          <w:tcPr>
            <w:tcW w:w="1418" w:type="dxa"/>
            <w:vAlign w:val="center"/>
          </w:tcPr>
          <w:p w:rsidR="00916B87" w:rsidRPr="004A352B" w:rsidRDefault="00916B87" w:rsidP="0055275C">
            <w:pPr>
              <w:pStyle w:val="af1"/>
              <w:jc w:val="right"/>
              <w:rPr>
                <w:rFonts w:ascii="Times New Roman" w:hAnsi="Times New Roman"/>
                <w:b/>
                <w:sz w:val="20"/>
                <w:szCs w:val="20"/>
              </w:rPr>
            </w:pPr>
            <w:r>
              <w:rPr>
                <w:rFonts w:ascii="Times New Roman" w:hAnsi="Times New Roman"/>
                <w:b/>
                <w:sz w:val="20"/>
                <w:szCs w:val="20"/>
              </w:rPr>
              <w:t>1 400,00</w:t>
            </w:r>
          </w:p>
        </w:tc>
        <w:tc>
          <w:tcPr>
            <w:tcW w:w="1559" w:type="dxa"/>
            <w:vAlign w:val="center"/>
          </w:tcPr>
          <w:p w:rsidR="00916B87" w:rsidRPr="0009112E" w:rsidRDefault="00916B87" w:rsidP="00916B87">
            <w:pPr>
              <w:pStyle w:val="af1"/>
              <w:jc w:val="right"/>
              <w:rPr>
                <w:rFonts w:ascii="Times New Roman" w:hAnsi="Times New Roman"/>
                <w:b/>
                <w:sz w:val="20"/>
                <w:szCs w:val="20"/>
              </w:rPr>
            </w:pPr>
            <w:r>
              <w:rPr>
                <w:rFonts w:ascii="Times New Roman" w:hAnsi="Times New Roman"/>
                <w:b/>
                <w:sz w:val="20"/>
                <w:szCs w:val="20"/>
              </w:rPr>
              <w:t>4 435,96316</w:t>
            </w:r>
          </w:p>
        </w:tc>
        <w:tc>
          <w:tcPr>
            <w:tcW w:w="1452" w:type="dxa"/>
            <w:vAlign w:val="center"/>
          </w:tcPr>
          <w:p w:rsidR="00916B87" w:rsidRPr="0009112E" w:rsidRDefault="00673FD0" w:rsidP="0009112E">
            <w:pPr>
              <w:pStyle w:val="af1"/>
              <w:jc w:val="right"/>
              <w:rPr>
                <w:rFonts w:ascii="Times New Roman" w:hAnsi="Times New Roman"/>
                <w:b/>
                <w:sz w:val="20"/>
                <w:szCs w:val="20"/>
              </w:rPr>
            </w:pPr>
            <w:r>
              <w:rPr>
                <w:rFonts w:ascii="Times New Roman" w:hAnsi="Times New Roman"/>
                <w:b/>
                <w:sz w:val="20"/>
                <w:szCs w:val="20"/>
              </w:rPr>
              <w:t>25 043,54117</w:t>
            </w:r>
          </w:p>
        </w:tc>
      </w:tr>
      <w:tr w:rsidR="00673FD0" w:rsidRPr="006E240A" w:rsidTr="00673FD0">
        <w:trPr>
          <w:trHeight w:val="383"/>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федеральный бюджет</w:t>
            </w:r>
          </w:p>
        </w:tc>
        <w:tc>
          <w:tcPr>
            <w:tcW w:w="1418" w:type="dxa"/>
            <w:vAlign w:val="center"/>
          </w:tcPr>
          <w:p w:rsidR="00916B87" w:rsidRPr="0055275C" w:rsidRDefault="00916B87" w:rsidP="007A1647">
            <w:pPr>
              <w:pStyle w:val="af1"/>
              <w:jc w:val="right"/>
              <w:rPr>
                <w:rFonts w:ascii="Times New Roman" w:hAnsi="Times New Roman"/>
                <w:sz w:val="20"/>
                <w:szCs w:val="20"/>
              </w:rPr>
            </w:pPr>
            <w:r w:rsidRPr="0055275C">
              <w:rPr>
                <w:rFonts w:ascii="Times New Roman" w:hAnsi="Times New Roman"/>
                <w:sz w:val="20"/>
                <w:szCs w:val="20"/>
              </w:rPr>
              <w:t>6 340,63435</w:t>
            </w:r>
          </w:p>
        </w:tc>
        <w:tc>
          <w:tcPr>
            <w:tcW w:w="1417" w:type="dxa"/>
            <w:vAlign w:val="center"/>
          </w:tcPr>
          <w:p w:rsidR="00916B87" w:rsidRPr="006E240A" w:rsidRDefault="00916B87" w:rsidP="007A1647">
            <w:pPr>
              <w:pStyle w:val="af1"/>
              <w:jc w:val="right"/>
              <w:rPr>
                <w:rFonts w:ascii="Times New Roman" w:hAnsi="Times New Roman"/>
                <w:sz w:val="20"/>
                <w:szCs w:val="20"/>
              </w:rPr>
            </w:pPr>
            <w:r w:rsidRPr="006E240A">
              <w:rPr>
                <w:rFonts w:ascii="Times New Roman" w:hAnsi="Times New Roman"/>
                <w:sz w:val="20"/>
                <w:szCs w:val="20"/>
              </w:rPr>
              <w:t>0,0</w:t>
            </w:r>
            <w:r>
              <w:rPr>
                <w:rFonts w:ascii="Times New Roman" w:hAnsi="Times New Roman"/>
                <w:sz w:val="20"/>
                <w:szCs w:val="20"/>
              </w:rPr>
              <w:t>0</w:t>
            </w:r>
          </w:p>
        </w:tc>
        <w:tc>
          <w:tcPr>
            <w:tcW w:w="1418" w:type="dxa"/>
            <w:vAlign w:val="center"/>
          </w:tcPr>
          <w:p w:rsidR="00916B87" w:rsidRPr="006E240A" w:rsidRDefault="00916B87" w:rsidP="00D618F2">
            <w:pPr>
              <w:pStyle w:val="af1"/>
              <w:jc w:val="right"/>
              <w:rPr>
                <w:rFonts w:ascii="Times New Roman" w:hAnsi="Times New Roman"/>
                <w:sz w:val="20"/>
                <w:szCs w:val="20"/>
              </w:rPr>
            </w:pPr>
            <w:r w:rsidRPr="006E240A">
              <w:rPr>
                <w:rFonts w:ascii="Times New Roman" w:hAnsi="Times New Roman"/>
                <w:sz w:val="20"/>
                <w:szCs w:val="20"/>
              </w:rPr>
              <w:t>0,0</w:t>
            </w:r>
            <w:r>
              <w:rPr>
                <w:rFonts w:ascii="Times New Roman" w:hAnsi="Times New Roman"/>
                <w:sz w:val="20"/>
                <w:szCs w:val="20"/>
              </w:rPr>
              <w:t>0</w:t>
            </w:r>
          </w:p>
        </w:tc>
        <w:tc>
          <w:tcPr>
            <w:tcW w:w="1559" w:type="dxa"/>
            <w:vAlign w:val="center"/>
          </w:tcPr>
          <w:p w:rsidR="00916B87" w:rsidRPr="006E240A" w:rsidRDefault="00916B87" w:rsidP="00916B87">
            <w:pPr>
              <w:pStyle w:val="af1"/>
              <w:jc w:val="right"/>
              <w:rPr>
                <w:rFonts w:ascii="Times New Roman" w:hAnsi="Times New Roman"/>
                <w:sz w:val="20"/>
                <w:szCs w:val="20"/>
              </w:rPr>
            </w:pPr>
            <w:r>
              <w:rPr>
                <w:rFonts w:ascii="Times New Roman" w:hAnsi="Times New Roman"/>
                <w:sz w:val="20"/>
                <w:szCs w:val="20"/>
              </w:rPr>
              <w:t>0,00</w:t>
            </w:r>
          </w:p>
        </w:tc>
        <w:tc>
          <w:tcPr>
            <w:tcW w:w="1452" w:type="dxa"/>
            <w:vAlign w:val="center"/>
          </w:tcPr>
          <w:p w:rsidR="00916B87" w:rsidRPr="006E240A" w:rsidRDefault="00673FD0" w:rsidP="0032539F">
            <w:pPr>
              <w:pStyle w:val="af1"/>
              <w:jc w:val="right"/>
              <w:rPr>
                <w:rFonts w:ascii="Times New Roman" w:hAnsi="Times New Roman"/>
                <w:sz w:val="20"/>
                <w:szCs w:val="20"/>
              </w:rPr>
            </w:pPr>
            <w:r>
              <w:rPr>
                <w:rFonts w:ascii="Times New Roman" w:hAnsi="Times New Roman"/>
                <w:sz w:val="20"/>
                <w:szCs w:val="20"/>
              </w:rPr>
              <w:t>6 340,63435</w:t>
            </w:r>
          </w:p>
        </w:tc>
      </w:tr>
      <w:tr w:rsidR="00673FD0" w:rsidRPr="006E240A" w:rsidTr="00673FD0">
        <w:trPr>
          <w:trHeight w:val="416"/>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областной бюджет</w:t>
            </w:r>
          </w:p>
        </w:tc>
        <w:tc>
          <w:tcPr>
            <w:tcW w:w="1418" w:type="dxa"/>
            <w:vAlign w:val="center"/>
          </w:tcPr>
          <w:p w:rsidR="00916B87" w:rsidRPr="0055275C" w:rsidRDefault="00916B87" w:rsidP="007A1647">
            <w:pPr>
              <w:pStyle w:val="af1"/>
              <w:jc w:val="right"/>
              <w:rPr>
                <w:rFonts w:ascii="Times New Roman" w:hAnsi="Times New Roman"/>
                <w:sz w:val="20"/>
                <w:szCs w:val="20"/>
              </w:rPr>
            </w:pPr>
            <w:r>
              <w:rPr>
                <w:rFonts w:ascii="Times New Roman" w:hAnsi="Times New Roman"/>
                <w:sz w:val="20"/>
                <w:szCs w:val="20"/>
              </w:rPr>
              <w:t>77</w:t>
            </w:r>
            <w:r w:rsidRPr="0055275C">
              <w:rPr>
                <w:rFonts w:ascii="Times New Roman" w:hAnsi="Times New Roman"/>
                <w:sz w:val="20"/>
                <w:szCs w:val="20"/>
              </w:rPr>
              <w:t>99,36565</w:t>
            </w:r>
          </w:p>
        </w:tc>
        <w:tc>
          <w:tcPr>
            <w:tcW w:w="1417" w:type="dxa"/>
            <w:vAlign w:val="center"/>
          </w:tcPr>
          <w:p w:rsidR="00916B87" w:rsidRPr="006E240A" w:rsidRDefault="00916B87" w:rsidP="007A1647">
            <w:pPr>
              <w:pStyle w:val="af1"/>
              <w:jc w:val="right"/>
              <w:rPr>
                <w:rFonts w:ascii="Times New Roman" w:hAnsi="Times New Roman"/>
                <w:sz w:val="20"/>
                <w:szCs w:val="20"/>
              </w:rPr>
            </w:pPr>
            <w:r w:rsidRPr="006E240A">
              <w:rPr>
                <w:rFonts w:ascii="Times New Roman" w:hAnsi="Times New Roman"/>
                <w:sz w:val="20"/>
                <w:szCs w:val="20"/>
              </w:rPr>
              <w:t>0,0</w:t>
            </w:r>
            <w:r>
              <w:rPr>
                <w:rFonts w:ascii="Times New Roman" w:hAnsi="Times New Roman"/>
                <w:sz w:val="20"/>
                <w:szCs w:val="20"/>
              </w:rPr>
              <w:t>0</w:t>
            </w:r>
          </w:p>
        </w:tc>
        <w:tc>
          <w:tcPr>
            <w:tcW w:w="1418" w:type="dxa"/>
            <w:vAlign w:val="center"/>
          </w:tcPr>
          <w:p w:rsidR="00916B87" w:rsidRPr="006E240A" w:rsidRDefault="00916B87" w:rsidP="00D618F2">
            <w:pPr>
              <w:pStyle w:val="af1"/>
              <w:jc w:val="right"/>
              <w:rPr>
                <w:rFonts w:ascii="Times New Roman" w:hAnsi="Times New Roman"/>
                <w:sz w:val="20"/>
                <w:szCs w:val="20"/>
              </w:rPr>
            </w:pPr>
            <w:r w:rsidRPr="006E240A">
              <w:rPr>
                <w:rFonts w:ascii="Times New Roman" w:hAnsi="Times New Roman"/>
                <w:sz w:val="20"/>
                <w:szCs w:val="20"/>
              </w:rPr>
              <w:t>0,0</w:t>
            </w:r>
            <w:r>
              <w:rPr>
                <w:rFonts w:ascii="Times New Roman" w:hAnsi="Times New Roman"/>
                <w:sz w:val="20"/>
                <w:szCs w:val="20"/>
              </w:rPr>
              <w:t>0</w:t>
            </w:r>
          </w:p>
        </w:tc>
        <w:tc>
          <w:tcPr>
            <w:tcW w:w="1559" w:type="dxa"/>
            <w:vAlign w:val="center"/>
          </w:tcPr>
          <w:p w:rsidR="00916B87" w:rsidRPr="006E240A" w:rsidRDefault="00916B87" w:rsidP="00916B87">
            <w:pPr>
              <w:pStyle w:val="af1"/>
              <w:jc w:val="right"/>
              <w:rPr>
                <w:rFonts w:ascii="Times New Roman" w:hAnsi="Times New Roman"/>
                <w:sz w:val="20"/>
                <w:szCs w:val="20"/>
              </w:rPr>
            </w:pPr>
            <w:r>
              <w:rPr>
                <w:rFonts w:ascii="Times New Roman" w:hAnsi="Times New Roman"/>
                <w:sz w:val="20"/>
                <w:szCs w:val="20"/>
              </w:rPr>
              <w:t>0,00</w:t>
            </w:r>
          </w:p>
        </w:tc>
        <w:tc>
          <w:tcPr>
            <w:tcW w:w="1452" w:type="dxa"/>
            <w:vAlign w:val="center"/>
          </w:tcPr>
          <w:p w:rsidR="00916B87" w:rsidRPr="006E240A" w:rsidRDefault="00673FD0" w:rsidP="00A77616">
            <w:pPr>
              <w:pStyle w:val="af1"/>
              <w:jc w:val="right"/>
              <w:rPr>
                <w:rFonts w:ascii="Times New Roman" w:hAnsi="Times New Roman"/>
                <w:sz w:val="20"/>
                <w:szCs w:val="20"/>
              </w:rPr>
            </w:pPr>
            <w:r>
              <w:rPr>
                <w:rFonts w:ascii="Times New Roman" w:hAnsi="Times New Roman"/>
                <w:sz w:val="20"/>
                <w:szCs w:val="20"/>
              </w:rPr>
              <w:t>7 799,36565</w:t>
            </w:r>
          </w:p>
        </w:tc>
      </w:tr>
      <w:tr w:rsidR="00673FD0" w:rsidRPr="006E240A" w:rsidTr="00673FD0">
        <w:trPr>
          <w:trHeight w:val="416"/>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бюджет местный</w:t>
            </w:r>
          </w:p>
        </w:tc>
        <w:tc>
          <w:tcPr>
            <w:tcW w:w="1418" w:type="dxa"/>
            <w:vAlign w:val="center"/>
          </w:tcPr>
          <w:p w:rsidR="00916B87" w:rsidRPr="0055275C" w:rsidRDefault="00916B87" w:rsidP="00A77616">
            <w:pPr>
              <w:pStyle w:val="af1"/>
              <w:rPr>
                <w:rFonts w:ascii="Times New Roman" w:hAnsi="Times New Roman"/>
                <w:sz w:val="20"/>
                <w:szCs w:val="20"/>
              </w:rPr>
            </w:pPr>
            <w:r>
              <w:rPr>
                <w:rFonts w:ascii="Times New Roman" w:hAnsi="Times New Roman"/>
                <w:sz w:val="20"/>
                <w:szCs w:val="20"/>
              </w:rPr>
              <w:t>2651,06401</w:t>
            </w:r>
          </w:p>
        </w:tc>
        <w:tc>
          <w:tcPr>
            <w:tcW w:w="1417" w:type="dxa"/>
            <w:vAlign w:val="center"/>
          </w:tcPr>
          <w:p w:rsidR="00916B87" w:rsidRPr="006E240A" w:rsidRDefault="00916B87" w:rsidP="00916B87">
            <w:pPr>
              <w:pStyle w:val="af1"/>
              <w:jc w:val="right"/>
              <w:rPr>
                <w:rFonts w:ascii="Times New Roman" w:hAnsi="Times New Roman"/>
                <w:sz w:val="20"/>
                <w:szCs w:val="20"/>
              </w:rPr>
            </w:pPr>
            <w:r>
              <w:rPr>
                <w:rFonts w:ascii="Times New Roman" w:hAnsi="Times New Roman"/>
                <w:sz w:val="20"/>
                <w:szCs w:val="20"/>
              </w:rPr>
              <w:t>2 416</w:t>
            </w:r>
            <w:r w:rsidRPr="006E240A">
              <w:rPr>
                <w:rFonts w:ascii="Times New Roman" w:hAnsi="Times New Roman"/>
                <w:sz w:val="20"/>
                <w:szCs w:val="20"/>
              </w:rPr>
              <w:t>,</w:t>
            </w:r>
            <w:r>
              <w:rPr>
                <w:rFonts w:ascii="Times New Roman" w:hAnsi="Times New Roman"/>
                <w:sz w:val="20"/>
                <w:szCs w:val="20"/>
              </w:rPr>
              <w:t>514</w:t>
            </w:r>
          </w:p>
        </w:tc>
        <w:tc>
          <w:tcPr>
            <w:tcW w:w="1418" w:type="dxa"/>
            <w:vAlign w:val="center"/>
          </w:tcPr>
          <w:p w:rsidR="00916B87" w:rsidRPr="008115E1" w:rsidRDefault="00916B87" w:rsidP="0055275C">
            <w:pPr>
              <w:pStyle w:val="af1"/>
              <w:jc w:val="right"/>
              <w:rPr>
                <w:rFonts w:ascii="Times New Roman" w:hAnsi="Times New Roman"/>
                <w:sz w:val="20"/>
                <w:szCs w:val="20"/>
              </w:rPr>
            </w:pPr>
            <w:r>
              <w:rPr>
                <w:rFonts w:ascii="Times New Roman" w:hAnsi="Times New Roman"/>
                <w:sz w:val="20"/>
                <w:szCs w:val="20"/>
              </w:rPr>
              <w:t>1 400,00</w:t>
            </w:r>
          </w:p>
        </w:tc>
        <w:tc>
          <w:tcPr>
            <w:tcW w:w="1559" w:type="dxa"/>
            <w:vAlign w:val="center"/>
          </w:tcPr>
          <w:p w:rsidR="00916B87" w:rsidRPr="008115E1" w:rsidRDefault="00916B87" w:rsidP="00916B87">
            <w:pPr>
              <w:spacing w:after="0"/>
              <w:jc w:val="right"/>
              <w:rPr>
                <w:rFonts w:ascii="Times New Roman" w:hAnsi="Times New Roman"/>
                <w:sz w:val="20"/>
                <w:szCs w:val="20"/>
              </w:rPr>
            </w:pPr>
            <w:r>
              <w:rPr>
                <w:rFonts w:ascii="Times New Roman" w:hAnsi="Times New Roman"/>
                <w:sz w:val="20"/>
                <w:szCs w:val="20"/>
              </w:rPr>
              <w:t>4 435,96316</w:t>
            </w:r>
          </w:p>
        </w:tc>
        <w:tc>
          <w:tcPr>
            <w:tcW w:w="1452" w:type="dxa"/>
            <w:vAlign w:val="center"/>
          </w:tcPr>
          <w:p w:rsidR="00916B87" w:rsidRPr="008115E1" w:rsidRDefault="00673FD0" w:rsidP="0009112E">
            <w:pPr>
              <w:pStyle w:val="af1"/>
              <w:jc w:val="right"/>
              <w:rPr>
                <w:rFonts w:ascii="Times New Roman" w:hAnsi="Times New Roman"/>
                <w:sz w:val="20"/>
                <w:szCs w:val="20"/>
              </w:rPr>
            </w:pPr>
            <w:r>
              <w:rPr>
                <w:rFonts w:ascii="Times New Roman" w:hAnsi="Times New Roman"/>
                <w:sz w:val="20"/>
                <w:szCs w:val="20"/>
              </w:rPr>
              <w:t>10 903,54117</w:t>
            </w:r>
          </w:p>
        </w:tc>
      </w:tr>
      <w:tr w:rsidR="00673FD0" w:rsidRPr="006E240A" w:rsidTr="00673FD0">
        <w:trPr>
          <w:trHeight w:val="569"/>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ind w:right="-108"/>
              <w:rPr>
                <w:rFonts w:ascii="Times New Roman" w:hAnsi="Times New Roman"/>
                <w:sz w:val="20"/>
                <w:szCs w:val="20"/>
              </w:rPr>
            </w:pPr>
            <w:r w:rsidRPr="006E240A">
              <w:rPr>
                <w:rFonts w:ascii="Times New Roman" w:hAnsi="Times New Roman"/>
                <w:sz w:val="20"/>
                <w:szCs w:val="20"/>
              </w:rPr>
              <w:t>средства от приносящей доход деятельности</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Default="00916B87" w:rsidP="00D618F2">
            <w:pPr>
              <w:spacing w:after="0"/>
              <w:jc w:val="right"/>
            </w:pPr>
            <w:r w:rsidRPr="00DE42F3">
              <w:rPr>
                <w:rFonts w:ascii="Times New Roman" w:hAnsi="Times New Roman"/>
                <w:sz w:val="20"/>
                <w:szCs w:val="20"/>
              </w:rPr>
              <w:t>0,00</w:t>
            </w:r>
          </w:p>
        </w:tc>
        <w:tc>
          <w:tcPr>
            <w:tcW w:w="1559" w:type="dxa"/>
            <w:vAlign w:val="center"/>
          </w:tcPr>
          <w:p w:rsidR="00916B87" w:rsidRPr="00916B87" w:rsidRDefault="00916B87" w:rsidP="00916B87">
            <w:pPr>
              <w:spacing w:after="0"/>
              <w:jc w:val="right"/>
              <w:rPr>
                <w:rFonts w:ascii="Times New Roman" w:hAnsi="Times New Roman"/>
                <w:sz w:val="20"/>
                <w:szCs w:val="20"/>
              </w:rPr>
            </w:pPr>
            <w:r w:rsidRPr="00916B87">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519"/>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другие внебюджетные источники</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Default="00916B87" w:rsidP="00D618F2">
            <w:pPr>
              <w:spacing w:after="0"/>
              <w:jc w:val="right"/>
            </w:pPr>
            <w:r w:rsidRPr="00DE42F3">
              <w:rPr>
                <w:rFonts w:ascii="Times New Roman" w:hAnsi="Times New Roman"/>
                <w:sz w:val="20"/>
                <w:szCs w:val="20"/>
              </w:rPr>
              <w:t>0,00</w:t>
            </w:r>
          </w:p>
        </w:tc>
        <w:tc>
          <w:tcPr>
            <w:tcW w:w="1559" w:type="dxa"/>
            <w:vAlign w:val="center"/>
          </w:tcPr>
          <w:p w:rsidR="00916B87" w:rsidRPr="00916B87" w:rsidRDefault="00916B87" w:rsidP="00916B87">
            <w:pPr>
              <w:spacing w:after="0"/>
              <w:jc w:val="right"/>
              <w:rPr>
                <w:rFonts w:ascii="Times New Roman" w:hAnsi="Times New Roman"/>
                <w:sz w:val="20"/>
                <w:szCs w:val="20"/>
              </w:rPr>
            </w:pPr>
            <w:r w:rsidRPr="00916B87">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312"/>
          <w:jc w:val="center"/>
        </w:trPr>
        <w:tc>
          <w:tcPr>
            <w:tcW w:w="1569" w:type="dxa"/>
            <w:vMerge w:val="restart"/>
          </w:tcPr>
          <w:p w:rsidR="00916B87" w:rsidRPr="006E240A" w:rsidRDefault="00916B87" w:rsidP="007A1647">
            <w:pPr>
              <w:pStyle w:val="af1"/>
              <w:ind w:left="-108" w:right="-108"/>
              <w:jc w:val="center"/>
              <w:rPr>
                <w:rFonts w:ascii="Times New Roman" w:hAnsi="Times New Roman"/>
                <w:sz w:val="20"/>
                <w:szCs w:val="20"/>
              </w:rPr>
            </w:pPr>
            <w:r w:rsidRPr="006E240A">
              <w:rPr>
                <w:rFonts w:ascii="Times New Roman" w:hAnsi="Times New Roman"/>
                <w:sz w:val="20"/>
                <w:szCs w:val="20"/>
              </w:rPr>
              <w:t>1. Основное мероприятие</w:t>
            </w:r>
          </w:p>
        </w:tc>
        <w:tc>
          <w:tcPr>
            <w:tcW w:w="2019" w:type="dxa"/>
            <w:vMerge w:val="restart"/>
          </w:tcPr>
          <w:p w:rsidR="00916B87" w:rsidRPr="006E240A" w:rsidRDefault="00916B87" w:rsidP="007A1647">
            <w:pPr>
              <w:pStyle w:val="af1"/>
              <w:jc w:val="center"/>
              <w:rPr>
                <w:rFonts w:ascii="Times New Roman" w:hAnsi="Times New Roman"/>
                <w:sz w:val="20"/>
                <w:szCs w:val="20"/>
              </w:rPr>
            </w:pPr>
            <w:r w:rsidRPr="006E240A">
              <w:rPr>
                <w:rFonts w:ascii="Times New Roman" w:hAnsi="Times New Roman"/>
                <w:sz w:val="20"/>
                <w:szCs w:val="19"/>
              </w:rPr>
              <w:t xml:space="preserve">Благоустройство дворовых территорий и </w:t>
            </w:r>
            <w:proofErr w:type="spellStart"/>
            <w:r w:rsidRPr="006E240A">
              <w:rPr>
                <w:rFonts w:ascii="Times New Roman" w:hAnsi="Times New Roman"/>
                <w:sz w:val="20"/>
                <w:szCs w:val="19"/>
              </w:rPr>
              <w:t>внутридворовых</w:t>
            </w:r>
            <w:proofErr w:type="spellEnd"/>
            <w:r w:rsidRPr="006E240A">
              <w:rPr>
                <w:rFonts w:ascii="Times New Roman" w:hAnsi="Times New Roman"/>
                <w:sz w:val="20"/>
                <w:szCs w:val="19"/>
              </w:rPr>
              <w:t xml:space="preserve"> проездов в городе Новомичуринск</w:t>
            </w:r>
          </w:p>
        </w:tc>
        <w:tc>
          <w:tcPr>
            <w:tcW w:w="4076" w:type="dxa"/>
            <w:vAlign w:val="center"/>
          </w:tcPr>
          <w:p w:rsidR="00916B87" w:rsidRPr="004A352B" w:rsidRDefault="00916B87" w:rsidP="007A1647">
            <w:pPr>
              <w:pStyle w:val="af1"/>
              <w:rPr>
                <w:rFonts w:ascii="Times New Roman" w:hAnsi="Times New Roman"/>
                <w:b/>
                <w:sz w:val="20"/>
                <w:szCs w:val="20"/>
              </w:rPr>
            </w:pPr>
            <w:r w:rsidRPr="004A352B">
              <w:rPr>
                <w:rFonts w:ascii="Times New Roman" w:hAnsi="Times New Roman"/>
                <w:b/>
                <w:sz w:val="20"/>
                <w:szCs w:val="20"/>
              </w:rPr>
              <w:t>Всего, в том числе:</w:t>
            </w:r>
          </w:p>
        </w:tc>
        <w:tc>
          <w:tcPr>
            <w:tcW w:w="1418" w:type="dxa"/>
            <w:vAlign w:val="center"/>
          </w:tcPr>
          <w:p w:rsidR="00916B87" w:rsidRPr="006768CC" w:rsidRDefault="00916B87" w:rsidP="007A1647">
            <w:pPr>
              <w:pStyle w:val="af1"/>
              <w:ind w:left="-105" w:right="-111"/>
              <w:jc w:val="center"/>
              <w:rPr>
                <w:rFonts w:ascii="Times New Roman" w:hAnsi="Times New Roman"/>
                <w:b/>
                <w:sz w:val="19"/>
                <w:szCs w:val="19"/>
              </w:rPr>
            </w:pPr>
            <w:r>
              <w:rPr>
                <w:rFonts w:ascii="Times New Roman" w:hAnsi="Times New Roman"/>
                <w:b/>
                <w:sz w:val="19"/>
                <w:szCs w:val="19"/>
              </w:rPr>
              <w:t>0,00</w:t>
            </w:r>
          </w:p>
        </w:tc>
        <w:tc>
          <w:tcPr>
            <w:tcW w:w="1417" w:type="dxa"/>
            <w:vAlign w:val="center"/>
          </w:tcPr>
          <w:p w:rsidR="00916B87" w:rsidRPr="006768CC" w:rsidRDefault="00916B87" w:rsidP="00916B87">
            <w:pPr>
              <w:spacing w:after="0"/>
              <w:ind w:left="-105" w:right="-114"/>
              <w:jc w:val="center"/>
              <w:rPr>
                <w:rFonts w:ascii="Times New Roman" w:hAnsi="Times New Roman"/>
                <w:b/>
                <w:sz w:val="19"/>
                <w:szCs w:val="19"/>
              </w:rPr>
            </w:pPr>
            <w:r>
              <w:rPr>
                <w:rFonts w:ascii="Times New Roman" w:hAnsi="Times New Roman"/>
                <w:b/>
                <w:sz w:val="19"/>
                <w:szCs w:val="19"/>
              </w:rPr>
              <w:t>626</w:t>
            </w:r>
            <w:r w:rsidRPr="006768CC">
              <w:rPr>
                <w:rFonts w:ascii="Times New Roman" w:hAnsi="Times New Roman"/>
                <w:b/>
                <w:sz w:val="19"/>
                <w:szCs w:val="19"/>
              </w:rPr>
              <w:t>,</w:t>
            </w:r>
            <w:r>
              <w:rPr>
                <w:rFonts w:ascii="Times New Roman" w:hAnsi="Times New Roman"/>
                <w:b/>
                <w:sz w:val="19"/>
                <w:szCs w:val="19"/>
              </w:rPr>
              <w:t>514</w:t>
            </w:r>
          </w:p>
        </w:tc>
        <w:tc>
          <w:tcPr>
            <w:tcW w:w="1418" w:type="dxa"/>
            <w:vAlign w:val="center"/>
          </w:tcPr>
          <w:p w:rsidR="00916B87" w:rsidRPr="004A352B" w:rsidRDefault="00916B87" w:rsidP="00D618F2">
            <w:pPr>
              <w:pStyle w:val="af1"/>
              <w:jc w:val="right"/>
              <w:rPr>
                <w:rFonts w:ascii="Times New Roman" w:hAnsi="Times New Roman"/>
                <w:b/>
                <w:sz w:val="20"/>
                <w:szCs w:val="20"/>
              </w:rPr>
            </w:pPr>
            <w:r>
              <w:rPr>
                <w:rFonts w:ascii="Times New Roman" w:hAnsi="Times New Roman"/>
                <w:b/>
                <w:sz w:val="20"/>
                <w:szCs w:val="20"/>
              </w:rPr>
              <w:t>0,00</w:t>
            </w:r>
          </w:p>
        </w:tc>
        <w:tc>
          <w:tcPr>
            <w:tcW w:w="1559" w:type="dxa"/>
            <w:vAlign w:val="center"/>
          </w:tcPr>
          <w:p w:rsidR="00916B87" w:rsidRPr="008115E1" w:rsidRDefault="00916B87" w:rsidP="00916B87">
            <w:pPr>
              <w:pStyle w:val="af1"/>
              <w:ind w:right="34"/>
              <w:jc w:val="right"/>
              <w:rPr>
                <w:rFonts w:ascii="Times New Roman" w:hAnsi="Times New Roman"/>
                <w:b/>
                <w:sz w:val="20"/>
                <w:szCs w:val="20"/>
              </w:rPr>
            </w:pPr>
            <w:r>
              <w:rPr>
                <w:rFonts w:ascii="Times New Roman" w:hAnsi="Times New Roman"/>
                <w:b/>
                <w:sz w:val="20"/>
                <w:szCs w:val="20"/>
              </w:rPr>
              <w:t>3 002,426</w:t>
            </w:r>
          </w:p>
        </w:tc>
        <w:tc>
          <w:tcPr>
            <w:tcW w:w="1452" w:type="dxa"/>
            <w:vAlign w:val="center"/>
          </w:tcPr>
          <w:p w:rsidR="00916B87" w:rsidRPr="008115E1" w:rsidRDefault="00673FD0" w:rsidP="00673FD0">
            <w:pPr>
              <w:pStyle w:val="af1"/>
              <w:ind w:left="-102"/>
              <w:jc w:val="right"/>
              <w:rPr>
                <w:rFonts w:ascii="Times New Roman" w:hAnsi="Times New Roman"/>
                <w:b/>
                <w:sz w:val="20"/>
                <w:szCs w:val="20"/>
              </w:rPr>
            </w:pPr>
            <w:r>
              <w:rPr>
                <w:rFonts w:ascii="Times New Roman" w:hAnsi="Times New Roman"/>
                <w:b/>
                <w:sz w:val="20"/>
                <w:szCs w:val="20"/>
              </w:rPr>
              <w:t>3 628,940</w:t>
            </w:r>
          </w:p>
        </w:tc>
      </w:tr>
      <w:tr w:rsidR="00673FD0" w:rsidRPr="006E240A" w:rsidTr="00673FD0">
        <w:trPr>
          <w:trHeight w:val="397"/>
          <w:jc w:val="center"/>
        </w:trPr>
        <w:tc>
          <w:tcPr>
            <w:tcW w:w="1569" w:type="dxa"/>
            <w:vMerge/>
            <w:vAlign w:val="center"/>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федеральный бюджет</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Pr="006E240A" w:rsidRDefault="00916B87" w:rsidP="00D618F2">
            <w:pPr>
              <w:pStyle w:val="af1"/>
              <w:jc w:val="right"/>
              <w:rPr>
                <w:rFonts w:ascii="Times New Roman" w:hAnsi="Times New Roman"/>
                <w:sz w:val="20"/>
                <w:szCs w:val="20"/>
              </w:rPr>
            </w:pPr>
            <w:r w:rsidRPr="006E240A">
              <w:rPr>
                <w:rFonts w:ascii="Times New Roman" w:hAnsi="Times New Roman"/>
                <w:sz w:val="20"/>
                <w:szCs w:val="20"/>
              </w:rPr>
              <w:t>0,0</w:t>
            </w:r>
            <w:r>
              <w:rPr>
                <w:rFonts w:ascii="Times New Roman" w:hAnsi="Times New Roman"/>
                <w:sz w:val="20"/>
                <w:szCs w:val="20"/>
              </w:rPr>
              <w:t>0</w:t>
            </w:r>
          </w:p>
        </w:tc>
        <w:tc>
          <w:tcPr>
            <w:tcW w:w="1559" w:type="dxa"/>
            <w:vAlign w:val="center"/>
          </w:tcPr>
          <w:p w:rsidR="00916B87" w:rsidRPr="00916B87" w:rsidRDefault="00916B87" w:rsidP="00916B87">
            <w:pPr>
              <w:pStyle w:val="af1"/>
              <w:ind w:right="34"/>
              <w:jc w:val="right"/>
              <w:rPr>
                <w:rFonts w:ascii="Times New Roman" w:hAnsi="Times New Roman"/>
                <w:sz w:val="20"/>
                <w:szCs w:val="20"/>
              </w:rPr>
            </w:pPr>
            <w:r w:rsidRPr="00916B87">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417"/>
          <w:jc w:val="center"/>
        </w:trPr>
        <w:tc>
          <w:tcPr>
            <w:tcW w:w="1569" w:type="dxa"/>
            <w:vMerge/>
            <w:vAlign w:val="center"/>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областной бюджет</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Pr="006E240A" w:rsidRDefault="00916B87" w:rsidP="00D618F2">
            <w:pPr>
              <w:pStyle w:val="af1"/>
              <w:jc w:val="right"/>
              <w:rPr>
                <w:rFonts w:ascii="Times New Roman" w:hAnsi="Times New Roman"/>
                <w:sz w:val="20"/>
                <w:szCs w:val="20"/>
              </w:rPr>
            </w:pPr>
            <w:r w:rsidRPr="006E240A">
              <w:rPr>
                <w:rFonts w:ascii="Times New Roman" w:hAnsi="Times New Roman"/>
                <w:sz w:val="20"/>
                <w:szCs w:val="20"/>
              </w:rPr>
              <w:t>0,0</w:t>
            </w:r>
            <w:r>
              <w:rPr>
                <w:rFonts w:ascii="Times New Roman" w:hAnsi="Times New Roman"/>
                <w:sz w:val="20"/>
                <w:szCs w:val="20"/>
              </w:rPr>
              <w:t>0</w:t>
            </w:r>
          </w:p>
        </w:tc>
        <w:tc>
          <w:tcPr>
            <w:tcW w:w="1559" w:type="dxa"/>
            <w:vAlign w:val="center"/>
          </w:tcPr>
          <w:p w:rsidR="00916B87" w:rsidRPr="00916B87" w:rsidRDefault="00916B87" w:rsidP="00916B87">
            <w:pPr>
              <w:pStyle w:val="af1"/>
              <w:ind w:right="34"/>
              <w:jc w:val="right"/>
              <w:rPr>
                <w:rFonts w:ascii="Times New Roman" w:hAnsi="Times New Roman"/>
                <w:sz w:val="20"/>
                <w:szCs w:val="20"/>
              </w:rPr>
            </w:pPr>
            <w:r w:rsidRPr="00916B87">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409"/>
          <w:jc w:val="center"/>
        </w:trPr>
        <w:tc>
          <w:tcPr>
            <w:tcW w:w="1569" w:type="dxa"/>
            <w:vMerge/>
            <w:vAlign w:val="center"/>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бюджет местный</w:t>
            </w:r>
          </w:p>
        </w:tc>
        <w:tc>
          <w:tcPr>
            <w:tcW w:w="1418" w:type="dxa"/>
            <w:vAlign w:val="center"/>
          </w:tcPr>
          <w:p w:rsidR="00916B87" w:rsidRPr="006E240A" w:rsidRDefault="00916B87" w:rsidP="007A1647">
            <w:pPr>
              <w:pStyle w:val="af1"/>
              <w:ind w:left="-105" w:right="-111"/>
              <w:jc w:val="center"/>
              <w:rPr>
                <w:rFonts w:ascii="Times New Roman" w:hAnsi="Times New Roman"/>
                <w:sz w:val="19"/>
                <w:szCs w:val="19"/>
              </w:rPr>
            </w:pPr>
            <w:r>
              <w:rPr>
                <w:rFonts w:ascii="Times New Roman" w:hAnsi="Times New Roman"/>
                <w:sz w:val="19"/>
                <w:szCs w:val="19"/>
              </w:rPr>
              <w:t>0,00</w:t>
            </w:r>
          </w:p>
        </w:tc>
        <w:tc>
          <w:tcPr>
            <w:tcW w:w="1417" w:type="dxa"/>
            <w:vAlign w:val="center"/>
          </w:tcPr>
          <w:p w:rsidR="00916B87" w:rsidRPr="006E240A" w:rsidRDefault="00916B87" w:rsidP="007A1647">
            <w:pPr>
              <w:spacing w:after="0"/>
              <w:ind w:left="-105" w:right="-114"/>
              <w:jc w:val="center"/>
              <w:rPr>
                <w:rFonts w:ascii="Times New Roman" w:hAnsi="Times New Roman"/>
                <w:sz w:val="19"/>
                <w:szCs w:val="19"/>
              </w:rPr>
            </w:pPr>
            <w:r>
              <w:rPr>
                <w:rFonts w:ascii="Times New Roman" w:hAnsi="Times New Roman"/>
                <w:sz w:val="19"/>
                <w:szCs w:val="19"/>
              </w:rPr>
              <w:t>626,514</w:t>
            </w:r>
          </w:p>
        </w:tc>
        <w:tc>
          <w:tcPr>
            <w:tcW w:w="1418" w:type="dxa"/>
            <w:vAlign w:val="center"/>
          </w:tcPr>
          <w:p w:rsidR="00916B87" w:rsidRPr="008115E1" w:rsidRDefault="00916B87" w:rsidP="00D618F2">
            <w:pPr>
              <w:pStyle w:val="af1"/>
              <w:jc w:val="right"/>
              <w:rPr>
                <w:rFonts w:ascii="Times New Roman" w:hAnsi="Times New Roman"/>
                <w:sz w:val="20"/>
                <w:szCs w:val="20"/>
              </w:rPr>
            </w:pPr>
            <w:r>
              <w:rPr>
                <w:rFonts w:ascii="Times New Roman" w:hAnsi="Times New Roman"/>
                <w:sz w:val="20"/>
                <w:szCs w:val="20"/>
              </w:rPr>
              <w:t>0,00</w:t>
            </w:r>
          </w:p>
        </w:tc>
        <w:tc>
          <w:tcPr>
            <w:tcW w:w="1559" w:type="dxa"/>
            <w:vAlign w:val="center"/>
          </w:tcPr>
          <w:p w:rsidR="00916B87" w:rsidRPr="00916B87" w:rsidRDefault="00916B87" w:rsidP="00916B87">
            <w:pPr>
              <w:pStyle w:val="af1"/>
              <w:ind w:right="34"/>
              <w:jc w:val="right"/>
              <w:rPr>
                <w:rFonts w:ascii="Times New Roman" w:hAnsi="Times New Roman"/>
                <w:sz w:val="20"/>
                <w:szCs w:val="20"/>
              </w:rPr>
            </w:pPr>
            <w:r w:rsidRPr="00916B87">
              <w:rPr>
                <w:rFonts w:ascii="Times New Roman" w:hAnsi="Times New Roman"/>
                <w:sz w:val="20"/>
                <w:szCs w:val="20"/>
              </w:rPr>
              <w:t>3 002,426</w:t>
            </w:r>
          </w:p>
        </w:tc>
        <w:tc>
          <w:tcPr>
            <w:tcW w:w="1452" w:type="dxa"/>
            <w:vAlign w:val="center"/>
          </w:tcPr>
          <w:p w:rsidR="00916B87" w:rsidRPr="001241CE" w:rsidRDefault="00673FD0" w:rsidP="00673FD0">
            <w:pPr>
              <w:pStyle w:val="af1"/>
              <w:ind w:left="-102"/>
              <w:jc w:val="right"/>
              <w:rPr>
                <w:rFonts w:ascii="Times New Roman" w:hAnsi="Times New Roman"/>
                <w:sz w:val="20"/>
                <w:szCs w:val="20"/>
              </w:rPr>
            </w:pPr>
            <w:r>
              <w:rPr>
                <w:rFonts w:ascii="Times New Roman" w:hAnsi="Times New Roman"/>
                <w:sz w:val="20"/>
                <w:szCs w:val="20"/>
              </w:rPr>
              <w:t>3 628,94</w:t>
            </w:r>
          </w:p>
        </w:tc>
      </w:tr>
      <w:tr w:rsidR="00673FD0" w:rsidRPr="006E240A" w:rsidTr="00673FD0">
        <w:trPr>
          <w:trHeight w:val="677"/>
          <w:jc w:val="center"/>
        </w:trPr>
        <w:tc>
          <w:tcPr>
            <w:tcW w:w="1569" w:type="dxa"/>
            <w:vMerge/>
            <w:vAlign w:val="center"/>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ind w:right="-95"/>
              <w:rPr>
                <w:rFonts w:ascii="Times New Roman" w:hAnsi="Times New Roman"/>
                <w:sz w:val="20"/>
                <w:szCs w:val="20"/>
              </w:rPr>
            </w:pPr>
            <w:r w:rsidRPr="006E240A">
              <w:rPr>
                <w:rFonts w:ascii="Times New Roman" w:hAnsi="Times New Roman"/>
                <w:sz w:val="20"/>
                <w:szCs w:val="20"/>
              </w:rPr>
              <w:t>средства от приносящей доход деятельности</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Default="00916B87" w:rsidP="00D618F2">
            <w:pPr>
              <w:spacing w:after="0"/>
              <w:jc w:val="right"/>
            </w:pPr>
            <w:r w:rsidRPr="00DE42F3">
              <w:rPr>
                <w:rFonts w:ascii="Times New Roman" w:hAnsi="Times New Roman"/>
                <w:sz w:val="20"/>
                <w:szCs w:val="20"/>
              </w:rPr>
              <w:t>0,00</w:t>
            </w:r>
          </w:p>
        </w:tc>
        <w:tc>
          <w:tcPr>
            <w:tcW w:w="1559" w:type="dxa"/>
            <w:vAlign w:val="center"/>
          </w:tcPr>
          <w:p w:rsidR="00916B87" w:rsidRPr="00673FD0" w:rsidRDefault="00673FD0" w:rsidP="00673FD0">
            <w:pPr>
              <w:pStyle w:val="af1"/>
              <w:ind w:right="34"/>
              <w:jc w:val="right"/>
              <w:rPr>
                <w:rFonts w:ascii="Times New Roman" w:hAnsi="Times New Roman"/>
                <w:sz w:val="20"/>
                <w:szCs w:val="20"/>
              </w:rPr>
            </w:pPr>
            <w:r w:rsidRPr="00673FD0">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346"/>
          <w:jc w:val="center"/>
        </w:trPr>
        <w:tc>
          <w:tcPr>
            <w:tcW w:w="1569" w:type="dxa"/>
            <w:vMerge/>
            <w:vAlign w:val="center"/>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другие внебюджетные источники</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Default="00916B87" w:rsidP="00D618F2">
            <w:pPr>
              <w:spacing w:after="0"/>
              <w:jc w:val="right"/>
            </w:pPr>
            <w:r w:rsidRPr="00DE42F3">
              <w:rPr>
                <w:rFonts w:ascii="Times New Roman" w:hAnsi="Times New Roman"/>
                <w:sz w:val="20"/>
                <w:szCs w:val="20"/>
              </w:rPr>
              <w:t>0,00</w:t>
            </w:r>
          </w:p>
        </w:tc>
        <w:tc>
          <w:tcPr>
            <w:tcW w:w="1559" w:type="dxa"/>
            <w:vAlign w:val="center"/>
          </w:tcPr>
          <w:p w:rsidR="00916B87" w:rsidRPr="00673FD0" w:rsidRDefault="00673FD0" w:rsidP="00673FD0">
            <w:pPr>
              <w:pStyle w:val="af1"/>
              <w:ind w:right="34"/>
              <w:jc w:val="right"/>
              <w:rPr>
                <w:rFonts w:ascii="Times New Roman" w:hAnsi="Times New Roman"/>
                <w:sz w:val="20"/>
                <w:szCs w:val="20"/>
              </w:rPr>
            </w:pPr>
            <w:r w:rsidRPr="00673FD0">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410"/>
          <w:jc w:val="center"/>
        </w:trPr>
        <w:tc>
          <w:tcPr>
            <w:tcW w:w="1569" w:type="dxa"/>
            <w:vMerge w:val="restart"/>
          </w:tcPr>
          <w:p w:rsidR="00916B87" w:rsidRPr="006E240A" w:rsidRDefault="00916B87" w:rsidP="007A1647">
            <w:pPr>
              <w:pStyle w:val="af1"/>
              <w:ind w:left="-108" w:right="-108"/>
              <w:jc w:val="center"/>
              <w:rPr>
                <w:rFonts w:ascii="Times New Roman" w:hAnsi="Times New Roman"/>
                <w:sz w:val="20"/>
                <w:szCs w:val="20"/>
              </w:rPr>
            </w:pPr>
            <w:r w:rsidRPr="006E240A">
              <w:rPr>
                <w:rFonts w:ascii="Times New Roman" w:hAnsi="Times New Roman"/>
                <w:sz w:val="20"/>
                <w:szCs w:val="20"/>
              </w:rPr>
              <w:lastRenderedPageBreak/>
              <w:t>2. Основное мероприятие</w:t>
            </w:r>
          </w:p>
        </w:tc>
        <w:tc>
          <w:tcPr>
            <w:tcW w:w="2019" w:type="dxa"/>
            <w:vMerge w:val="restart"/>
          </w:tcPr>
          <w:p w:rsidR="00916B87" w:rsidRPr="006E240A" w:rsidRDefault="00916B87" w:rsidP="007A1647">
            <w:pPr>
              <w:pStyle w:val="af1"/>
              <w:jc w:val="center"/>
              <w:rPr>
                <w:rFonts w:ascii="Times New Roman" w:hAnsi="Times New Roman"/>
                <w:sz w:val="20"/>
                <w:szCs w:val="20"/>
              </w:rPr>
            </w:pPr>
            <w:r w:rsidRPr="006E240A">
              <w:rPr>
                <w:rFonts w:ascii="Times New Roman" w:hAnsi="Times New Roman"/>
                <w:color w:val="000000"/>
                <w:sz w:val="20"/>
                <w:szCs w:val="19"/>
              </w:rPr>
              <w:t xml:space="preserve">Благоустройство </w:t>
            </w:r>
            <w:r w:rsidRPr="006E240A">
              <w:rPr>
                <w:rFonts w:ascii="Times New Roman" w:hAnsi="Times New Roman"/>
                <w:sz w:val="20"/>
                <w:szCs w:val="19"/>
              </w:rPr>
              <w:t>общественных территорий в городе Новомичуринск</w:t>
            </w:r>
          </w:p>
        </w:tc>
        <w:tc>
          <w:tcPr>
            <w:tcW w:w="4076" w:type="dxa"/>
            <w:vAlign w:val="center"/>
          </w:tcPr>
          <w:p w:rsidR="00916B87" w:rsidRPr="004A352B" w:rsidRDefault="00916B87" w:rsidP="007A1647">
            <w:pPr>
              <w:pStyle w:val="af1"/>
              <w:rPr>
                <w:rFonts w:ascii="Times New Roman" w:hAnsi="Times New Roman"/>
                <w:b/>
                <w:sz w:val="20"/>
                <w:szCs w:val="20"/>
              </w:rPr>
            </w:pPr>
            <w:r w:rsidRPr="004A352B">
              <w:rPr>
                <w:rFonts w:ascii="Times New Roman" w:hAnsi="Times New Roman"/>
                <w:b/>
                <w:sz w:val="20"/>
                <w:szCs w:val="20"/>
              </w:rPr>
              <w:t>Всего, в том числе:</w:t>
            </w:r>
          </w:p>
        </w:tc>
        <w:tc>
          <w:tcPr>
            <w:tcW w:w="1418" w:type="dxa"/>
            <w:vAlign w:val="center"/>
          </w:tcPr>
          <w:p w:rsidR="00916B87" w:rsidRPr="006768CC" w:rsidRDefault="00916B87" w:rsidP="0009112E">
            <w:pPr>
              <w:pStyle w:val="af1"/>
              <w:ind w:left="-105" w:right="-111"/>
              <w:jc w:val="center"/>
              <w:rPr>
                <w:rFonts w:ascii="Times New Roman" w:hAnsi="Times New Roman"/>
                <w:b/>
                <w:color w:val="000000"/>
                <w:sz w:val="19"/>
                <w:szCs w:val="19"/>
                <w:lang w:eastAsia="ru-RU"/>
              </w:rPr>
            </w:pPr>
            <w:r>
              <w:rPr>
                <w:rFonts w:ascii="Times New Roman" w:hAnsi="Times New Roman"/>
                <w:b/>
                <w:color w:val="000000"/>
                <w:sz w:val="19"/>
                <w:szCs w:val="19"/>
                <w:lang w:eastAsia="ru-RU"/>
              </w:rPr>
              <w:t>15 293</w:t>
            </w:r>
            <w:r w:rsidRPr="006768CC">
              <w:rPr>
                <w:rFonts w:ascii="Times New Roman" w:hAnsi="Times New Roman"/>
                <w:b/>
                <w:color w:val="000000"/>
                <w:sz w:val="19"/>
                <w:szCs w:val="19"/>
                <w:lang w:eastAsia="ru-RU"/>
              </w:rPr>
              <w:t>,</w:t>
            </w:r>
            <w:r>
              <w:rPr>
                <w:rFonts w:ascii="Times New Roman" w:hAnsi="Times New Roman"/>
                <w:b/>
                <w:color w:val="000000"/>
                <w:sz w:val="19"/>
                <w:szCs w:val="19"/>
                <w:lang w:eastAsia="ru-RU"/>
              </w:rPr>
              <w:t>06401</w:t>
            </w:r>
          </w:p>
        </w:tc>
        <w:tc>
          <w:tcPr>
            <w:tcW w:w="1417" w:type="dxa"/>
            <w:vAlign w:val="center"/>
          </w:tcPr>
          <w:p w:rsidR="00916B87" w:rsidRPr="006768CC" w:rsidRDefault="00916B87" w:rsidP="00916B87">
            <w:pPr>
              <w:pStyle w:val="af1"/>
              <w:ind w:left="-105" w:right="33"/>
              <w:jc w:val="right"/>
              <w:rPr>
                <w:rFonts w:ascii="Times New Roman" w:hAnsi="Times New Roman"/>
                <w:b/>
                <w:color w:val="000000"/>
                <w:sz w:val="19"/>
                <w:szCs w:val="19"/>
                <w:lang w:eastAsia="ru-RU"/>
              </w:rPr>
            </w:pPr>
            <w:r>
              <w:rPr>
                <w:rFonts w:ascii="Times New Roman" w:hAnsi="Times New Roman"/>
                <w:b/>
                <w:color w:val="000000"/>
                <w:sz w:val="19"/>
                <w:szCs w:val="19"/>
                <w:lang w:eastAsia="ru-RU"/>
              </w:rPr>
              <w:t>1 790,00</w:t>
            </w:r>
          </w:p>
        </w:tc>
        <w:tc>
          <w:tcPr>
            <w:tcW w:w="1418" w:type="dxa"/>
            <w:vAlign w:val="center"/>
          </w:tcPr>
          <w:p w:rsidR="00916B87" w:rsidRPr="006768CC" w:rsidRDefault="00916B87" w:rsidP="00673FD0">
            <w:pPr>
              <w:pStyle w:val="af1"/>
              <w:ind w:left="-105" w:right="33"/>
              <w:jc w:val="right"/>
              <w:rPr>
                <w:rFonts w:ascii="Times New Roman" w:hAnsi="Times New Roman"/>
                <w:b/>
                <w:color w:val="000000"/>
                <w:sz w:val="19"/>
                <w:szCs w:val="19"/>
                <w:lang w:eastAsia="ru-RU"/>
              </w:rPr>
            </w:pPr>
            <w:r>
              <w:rPr>
                <w:rFonts w:ascii="Times New Roman" w:hAnsi="Times New Roman"/>
                <w:b/>
                <w:color w:val="000000"/>
                <w:sz w:val="19"/>
                <w:szCs w:val="19"/>
                <w:lang w:eastAsia="ru-RU"/>
              </w:rPr>
              <w:t>1 400</w:t>
            </w:r>
            <w:r w:rsidRPr="006768CC">
              <w:rPr>
                <w:rFonts w:ascii="Times New Roman" w:hAnsi="Times New Roman"/>
                <w:b/>
                <w:color w:val="000000"/>
                <w:sz w:val="19"/>
                <w:szCs w:val="19"/>
                <w:lang w:eastAsia="ru-RU"/>
              </w:rPr>
              <w:t>,00</w:t>
            </w:r>
          </w:p>
        </w:tc>
        <w:tc>
          <w:tcPr>
            <w:tcW w:w="1559" w:type="dxa"/>
            <w:vAlign w:val="center"/>
          </w:tcPr>
          <w:p w:rsidR="00916B87" w:rsidRPr="006768CC" w:rsidRDefault="00673FD0" w:rsidP="00673FD0">
            <w:pPr>
              <w:pStyle w:val="af1"/>
              <w:ind w:right="34"/>
              <w:jc w:val="right"/>
              <w:rPr>
                <w:rFonts w:ascii="Times New Roman" w:hAnsi="Times New Roman"/>
                <w:b/>
                <w:sz w:val="19"/>
                <w:szCs w:val="19"/>
              </w:rPr>
            </w:pPr>
            <w:r>
              <w:rPr>
                <w:rFonts w:ascii="Times New Roman" w:hAnsi="Times New Roman"/>
                <w:b/>
                <w:sz w:val="19"/>
                <w:szCs w:val="19"/>
              </w:rPr>
              <w:t>1 433,53716</w:t>
            </w:r>
          </w:p>
        </w:tc>
        <w:tc>
          <w:tcPr>
            <w:tcW w:w="1452" w:type="dxa"/>
            <w:vAlign w:val="center"/>
          </w:tcPr>
          <w:p w:rsidR="00916B87" w:rsidRPr="006768CC" w:rsidRDefault="00673FD0" w:rsidP="007A4116">
            <w:pPr>
              <w:pStyle w:val="af1"/>
              <w:ind w:left="-102" w:right="-103"/>
              <w:jc w:val="center"/>
              <w:rPr>
                <w:rFonts w:ascii="Times New Roman" w:hAnsi="Times New Roman"/>
                <w:b/>
                <w:sz w:val="19"/>
                <w:szCs w:val="19"/>
              </w:rPr>
            </w:pPr>
            <w:r>
              <w:rPr>
                <w:rFonts w:ascii="Times New Roman" w:hAnsi="Times New Roman"/>
                <w:b/>
                <w:sz w:val="19"/>
                <w:szCs w:val="19"/>
              </w:rPr>
              <w:t>19 916,60117</w:t>
            </w:r>
          </w:p>
        </w:tc>
      </w:tr>
      <w:tr w:rsidR="00673FD0" w:rsidRPr="006E240A" w:rsidTr="00673FD0">
        <w:trPr>
          <w:trHeight w:val="405"/>
          <w:jc w:val="center"/>
        </w:trPr>
        <w:tc>
          <w:tcPr>
            <w:tcW w:w="1569" w:type="dxa"/>
            <w:vMerge/>
          </w:tcPr>
          <w:p w:rsidR="00673FD0" w:rsidRPr="006E240A" w:rsidRDefault="00673FD0" w:rsidP="007A1647">
            <w:pPr>
              <w:pStyle w:val="af1"/>
              <w:ind w:left="-108" w:right="-108"/>
              <w:jc w:val="center"/>
              <w:rPr>
                <w:rFonts w:ascii="Times New Roman" w:hAnsi="Times New Roman"/>
                <w:sz w:val="20"/>
                <w:szCs w:val="20"/>
              </w:rPr>
            </w:pPr>
          </w:p>
        </w:tc>
        <w:tc>
          <w:tcPr>
            <w:tcW w:w="2019" w:type="dxa"/>
            <w:vMerge/>
          </w:tcPr>
          <w:p w:rsidR="00673FD0" w:rsidRPr="006E240A" w:rsidRDefault="00673FD0" w:rsidP="007A1647">
            <w:pPr>
              <w:pStyle w:val="af1"/>
              <w:rPr>
                <w:rFonts w:ascii="Times New Roman" w:hAnsi="Times New Roman"/>
                <w:color w:val="000000"/>
                <w:sz w:val="20"/>
                <w:szCs w:val="20"/>
              </w:rPr>
            </w:pPr>
          </w:p>
        </w:tc>
        <w:tc>
          <w:tcPr>
            <w:tcW w:w="4076" w:type="dxa"/>
            <w:vAlign w:val="center"/>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20"/>
              </w:rPr>
              <w:t>федеральный бюджет</w:t>
            </w:r>
          </w:p>
        </w:tc>
        <w:tc>
          <w:tcPr>
            <w:tcW w:w="1418" w:type="dxa"/>
            <w:vAlign w:val="center"/>
          </w:tcPr>
          <w:p w:rsidR="00673FD0" w:rsidRPr="0055275C" w:rsidRDefault="00673FD0" w:rsidP="00D618F2">
            <w:pPr>
              <w:pStyle w:val="af1"/>
              <w:jc w:val="right"/>
              <w:rPr>
                <w:rFonts w:ascii="Times New Roman" w:hAnsi="Times New Roman"/>
                <w:sz w:val="20"/>
                <w:szCs w:val="20"/>
              </w:rPr>
            </w:pPr>
            <w:r w:rsidRPr="0055275C">
              <w:rPr>
                <w:rFonts w:ascii="Times New Roman" w:hAnsi="Times New Roman"/>
                <w:sz w:val="20"/>
                <w:szCs w:val="20"/>
              </w:rPr>
              <w:t>6 340,63435</w:t>
            </w:r>
          </w:p>
        </w:tc>
        <w:tc>
          <w:tcPr>
            <w:tcW w:w="1417" w:type="dxa"/>
            <w:vAlign w:val="center"/>
          </w:tcPr>
          <w:p w:rsidR="00673FD0" w:rsidRDefault="00673FD0" w:rsidP="007A1647">
            <w:pPr>
              <w:spacing w:after="0"/>
              <w:jc w:val="right"/>
            </w:pPr>
            <w:r w:rsidRPr="00DE42F3">
              <w:rPr>
                <w:rFonts w:ascii="Times New Roman" w:hAnsi="Times New Roman"/>
                <w:sz w:val="20"/>
                <w:szCs w:val="20"/>
              </w:rPr>
              <w:t>0,00</w:t>
            </w:r>
          </w:p>
        </w:tc>
        <w:tc>
          <w:tcPr>
            <w:tcW w:w="1418" w:type="dxa"/>
            <w:vAlign w:val="center"/>
          </w:tcPr>
          <w:p w:rsidR="00673FD0" w:rsidRDefault="00673FD0" w:rsidP="00D618F2">
            <w:pPr>
              <w:spacing w:after="0"/>
              <w:jc w:val="right"/>
            </w:pPr>
            <w:r w:rsidRPr="00DE42F3">
              <w:rPr>
                <w:rFonts w:ascii="Times New Roman" w:hAnsi="Times New Roman"/>
                <w:sz w:val="20"/>
                <w:szCs w:val="20"/>
              </w:rPr>
              <w:t>0,00</w:t>
            </w:r>
          </w:p>
        </w:tc>
        <w:tc>
          <w:tcPr>
            <w:tcW w:w="1559" w:type="dxa"/>
            <w:vAlign w:val="center"/>
          </w:tcPr>
          <w:p w:rsidR="00673FD0" w:rsidRPr="006E240A" w:rsidRDefault="00673FD0" w:rsidP="00916B87">
            <w:pPr>
              <w:pStyle w:val="af1"/>
              <w:jc w:val="right"/>
              <w:rPr>
                <w:rFonts w:ascii="Times New Roman" w:hAnsi="Times New Roman"/>
                <w:sz w:val="20"/>
                <w:szCs w:val="20"/>
              </w:rPr>
            </w:pPr>
            <w:r>
              <w:rPr>
                <w:rFonts w:ascii="Times New Roman" w:hAnsi="Times New Roman"/>
                <w:sz w:val="20"/>
                <w:szCs w:val="20"/>
              </w:rPr>
              <w:t>0,00</w:t>
            </w:r>
          </w:p>
        </w:tc>
        <w:tc>
          <w:tcPr>
            <w:tcW w:w="1452" w:type="dxa"/>
            <w:vAlign w:val="center"/>
          </w:tcPr>
          <w:p w:rsidR="00673FD0" w:rsidRPr="0055275C" w:rsidRDefault="00673FD0" w:rsidP="0041659B">
            <w:pPr>
              <w:pStyle w:val="af1"/>
              <w:jc w:val="right"/>
              <w:rPr>
                <w:rFonts w:ascii="Times New Roman" w:hAnsi="Times New Roman"/>
                <w:sz w:val="20"/>
                <w:szCs w:val="20"/>
              </w:rPr>
            </w:pPr>
            <w:r w:rsidRPr="0055275C">
              <w:rPr>
                <w:rFonts w:ascii="Times New Roman" w:hAnsi="Times New Roman"/>
                <w:sz w:val="20"/>
                <w:szCs w:val="20"/>
              </w:rPr>
              <w:t>6 340,63435</w:t>
            </w:r>
          </w:p>
        </w:tc>
      </w:tr>
      <w:tr w:rsidR="00673FD0" w:rsidRPr="006E240A" w:rsidTr="00673FD0">
        <w:trPr>
          <w:trHeight w:val="426"/>
          <w:jc w:val="center"/>
        </w:trPr>
        <w:tc>
          <w:tcPr>
            <w:tcW w:w="1569" w:type="dxa"/>
            <w:vMerge/>
          </w:tcPr>
          <w:p w:rsidR="00673FD0" w:rsidRPr="006E240A" w:rsidRDefault="00673FD0" w:rsidP="007A1647">
            <w:pPr>
              <w:pStyle w:val="af1"/>
              <w:ind w:left="-108" w:right="-108"/>
              <w:jc w:val="center"/>
              <w:rPr>
                <w:rFonts w:ascii="Times New Roman" w:hAnsi="Times New Roman"/>
                <w:sz w:val="20"/>
                <w:szCs w:val="20"/>
              </w:rPr>
            </w:pPr>
          </w:p>
        </w:tc>
        <w:tc>
          <w:tcPr>
            <w:tcW w:w="2019" w:type="dxa"/>
            <w:vMerge/>
          </w:tcPr>
          <w:p w:rsidR="00673FD0" w:rsidRPr="006E240A" w:rsidRDefault="00673FD0" w:rsidP="007A1647">
            <w:pPr>
              <w:pStyle w:val="af1"/>
              <w:rPr>
                <w:rFonts w:ascii="Times New Roman" w:hAnsi="Times New Roman"/>
                <w:color w:val="000000"/>
                <w:sz w:val="20"/>
                <w:szCs w:val="20"/>
              </w:rPr>
            </w:pPr>
          </w:p>
        </w:tc>
        <w:tc>
          <w:tcPr>
            <w:tcW w:w="4076" w:type="dxa"/>
            <w:vAlign w:val="center"/>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20"/>
              </w:rPr>
              <w:t>областной бюджет</w:t>
            </w:r>
          </w:p>
        </w:tc>
        <w:tc>
          <w:tcPr>
            <w:tcW w:w="1418" w:type="dxa"/>
            <w:vAlign w:val="center"/>
          </w:tcPr>
          <w:p w:rsidR="00673FD0" w:rsidRPr="0055275C" w:rsidRDefault="00673FD0" w:rsidP="00D618F2">
            <w:pPr>
              <w:pStyle w:val="af1"/>
              <w:jc w:val="right"/>
              <w:rPr>
                <w:rFonts w:ascii="Times New Roman" w:hAnsi="Times New Roman"/>
                <w:sz w:val="20"/>
                <w:szCs w:val="20"/>
              </w:rPr>
            </w:pPr>
            <w:r>
              <w:rPr>
                <w:rFonts w:ascii="Times New Roman" w:hAnsi="Times New Roman"/>
                <w:sz w:val="20"/>
                <w:szCs w:val="20"/>
              </w:rPr>
              <w:t>77</w:t>
            </w:r>
            <w:r w:rsidRPr="0055275C">
              <w:rPr>
                <w:rFonts w:ascii="Times New Roman" w:hAnsi="Times New Roman"/>
                <w:sz w:val="20"/>
                <w:szCs w:val="20"/>
              </w:rPr>
              <w:t>99,36565</w:t>
            </w:r>
          </w:p>
        </w:tc>
        <w:tc>
          <w:tcPr>
            <w:tcW w:w="1417" w:type="dxa"/>
            <w:vAlign w:val="center"/>
          </w:tcPr>
          <w:p w:rsidR="00673FD0" w:rsidRDefault="00673FD0" w:rsidP="007A1647">
            <w:pPr>
              <w:spacing w:after="0"/>
              <w:jc w:val="right"/>
            </w:pPr>
            <w:r w:rsidRPr="00DE42F3">
              <w:rPr>
                <w:rFonts w:ascii="Times New Roman" w:hAnsi="Times New Roman"/>
                <w:sz w:val="20"/>
                <w:szCs w:val="20"/>
              </w:rPr>
              <w:t>0,00</w:t>
            </w:r>
          </w:p>
        </w:tc>
        <w:tc>
          <w:tcPr>
            <w:tcW w:w="1418" w:type="dxa"/>
            <w:vAlign w:val="center"/>
          </w:tcPr>
          <w:p w:rsidR="00673FD0" w:rsidRDefault="00673FD0" w:rsidP="00D618F2">
            <w:pPr>
              <w:spacing w:after="0"/>
              <w:jc w:val="right"/>
            </w:pPr>
            <w:r w:rsidRPr="00DE42F3">
              <w:rPr>
                <w:rFonts w:ascii="Times New Roman" w:hAnsi="Times New Roman"/>
                <w:sz w:val="20"/>
                <w:szCs w:val="20"/>
              </w:rPr>
              <w:t>0,00</w:t>
            </w:r>
          </w:p>
        </w:tc>
        <w:tc>
          <w:tcPr>
            <w:tcW w:w="1559" w:type="dxa"/>
            <w:vAlign w:val="center"/>
          </w:tcPr>
          <w:p w:rsidR="00673FD0" w:rsidRPr="006E240A" w:rsidRDefault="00673FD0" w:rsidP="00916B87">
            <w:pPr>
              <w:pStyle w:val="af1"/>
              <w:jc w:val="right"/>
              <w:rPr>
                <w:rFonts w:ascii="Times New Roman" w:hAnsi="Times New Roman"/>
                <w:sz w:val="20"/>
                <w:szCs w:val="20"/>
              </w:rPr>
            </w:pPr>
            <w:r>
              <w:rPr>
                <w:rFonts w:ascii="Times New Roman" w:hAnsi="Times New Roman"/>
                <w:sz w:val="20"/>
                <w:szCs w:val="20"/>
              </w:rPr>
              <w:t>0,00</w:t>
            </w:r>
          </w:p>
        </w:tc>
        <w:tc>
          <w:tcPr>
            <w:tcW w:w="1452" w:type="dxa"/>
            <w:vAlign w:val="center"/>
          </w:tcPr>
          <w:p w:rsidR="00673FD0" w:rsidRPr="0055275C" w:rsidRDefault="00673FD0" w:rsidP="0041659B">
            <w:pPr>
              <w:pStyle w:val="af1"/>
              <w:jc w:val="right"/>
              <w:rPr>
                <w:rFonts w:ascii="Times New Roman" w:hAnsi="Times New Roman"/>
                <w:sz w:val="20"/>
                <w:szCs w:val="20"/>
              </w:rPr>
            </w:pPr>
            <w:r>
              <w:rPr>
                <w:rFonts w:ascii="Times New Roman" w:hAnsi="Times New Roman"/>
                <w:sz w:val="20"/>
                <w:szCs w:val="20"/>
              </w:rPr>
              <w:t>7 7</w:t>
            </w:r>
            <w:r w:rsidRPr="0055275C">
              <w:rPr>
                <w:rFonts w:ascii="Times New Roman" w:hAnsi="Times New Roman"/>
                <w:sz w:val="20"/>
                <w:szCs w:val="20"/>
              </w:rPr>
              <w:t>99,36565</w:t>
            </w:r>
          </w:p>
        </w:tc>
      </w:tr>
      <w:tr w:rsidR="00673FD0" w:rsidRPr="006E240A" w:rsidTr="00673FD0">
        <w:trPr>
          <w:trHeight w:val="404"/>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color w:val="000000"/>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бюджет местный</w:t>
            </w:r>
          </w:p>
        </w:tc>
        <w:tc>
          <w:tcPr>
            <w:tcW w:w="1418" w:type="dxa"/>
            <w:vAlign w:val="center"/>
          </w:tcPr>
          <w:p w:rsidR="00916B87" w:rsidRPr="006E240A" w:rsidRDefault="00916B87" w:rsidP="00A77616">
            <w:pPr>
              <w:pStyle w:val="af1"/>
              <w:jc w:val="right"/>
              <w:rPr>
                <w:rFonts w:ascii="Times New Roman" w:hAnsi="Times New Roman"/>
                <w:color w:val="000000"/>
                <w:sz w:val="20"/>
                <w:szCs w:val="20"/>
                <w:lang w:eastAsia="ru-RU"/>
              </w:rPr>
            </w:pPr>
            <w:r>
              <w:rPr>
                <w:rFonts w:ascii="Times New Roman" w:hAnsi="Times New Roman"/>
                <w:color w:val="000000"/>
                <w:sz w:val="20"/>
                <w:szCs w:val="20"/>
                <w:lang w:eastAsia="ru-RU"/>
              </w:rPr>
              <w:t>1153,06401</w:t>
            </w:r>
          </w:p>
        </w:tc>
        <w:tc>
          <w:tcPr>
            <w:tcW w:w="1417" w:type="dxa"/>
            <w:vAlign w:val="center"/>
          </w:tcPr>
          <w:p w:rsidR="00916B87" w:rsidRPr="006E240A" w:rsidRDefault="00916B87" w:rsidP="007A1647">
            <w:pPr>
              <w:pStyle w:val="af1"/>
              <w:jc w:val="right"/>
              <w:rPr>
                <w:rFonts w:ascii="Times New Roman" w:hAnsi="Times New Roman"/>
                <w:color w:val="000000"/>
                <w:sz w:val="20"/>
                <w:szCs w:val="20"/>
                <w:lang w:eastAsia="ru-RU"/>
              </w:rPr>
            </w:pPr>
            <w:r>
              <w:rPr>
                <w:rFonts w:ascii="Times New Roman" w:hAnsi="Times New Roman"/>
                <w:color w:val="000000"/>
                <w:sz w:val="20"/>
                <w:szCs w:val="20"/>
                <w:lang w:eastAsia="ru-RU"/>
              </w:rPr>
              <w:t>1 79</w:t>
            </w:r>
            <w:r w:rsidRPr="006E240A">
              <w:rPr>
                <w:rFonts w:ascii="Times New Roman" w:hAnsi="Times New Roman"/>
                <w:color w:val="000000"/>
                <w:sz w:val="20"/>
                <w:szCs w:val="20"/>
                <w:lang w:eastAsia="ru-RU"/>
              </w:rPr>
              <w:t>0,0</w:t>
            </w:r>
            <w:r>
              <w:rPr>
                <w:rFonts w:ascii="Times New Roman" w:hAnsi="Times New Roman"/>
                <w:color w:val="000000"/>
                <w:sz w:val="20"/>
                <w:szCs w:val="20"/>
                <w:lang w:eastAsia="ru-RU"/>
              </w:rPr>
              <w:t>0</w:t>
            </w:r>
          </w:p>
        </w:tc>
        <w:tc>
          <w:tcPr>
            <w:tcW w:w="1418" w:type="dxa"/>
            <w:vAlign w:val="center"/>
          </w:tcPr>
          <w:p w:rsidR="00916B87" w:rsidRPr="006E240A" w:rsidRDefault="00916B87" w:rsidP="00916B87">
            <w:pPr>
              <w:pStyle w:val="af1"/>
              <w:jc w:val="right"/>
              <w:rPr>
                <w:rFonts w:ascii="Times New Roman" w:hAnsi="Times New Roman"/>
                <w:color w:val="000000"/>
                <w:sz w:val="20"/>
                <w:szCs w:val="20"/>
                <w:lang w:eastAsia="ru-RU"/>
              </w:rPr>
            </w:pPr>
            <w:r>
              <w:rPr>
                <w:rFonts w:ascii="Times New Roman" w:hAnsi="Times New Roman"/>
                <w:color w:val="000000"/>
                <w:sz w:val="20"/>
                <w:szCs w:val="20"/>
                <w:lang w:eastAsia="ru-RU"/>
              </w:rPr>
              <w:t>1 400</w:t>
            </w:r>
            <w:r w:rsidRPr="006E240A">
              <w:rPr>
                <w:rFonts w:ascii="Times New Roman" w:hAnsi="Times New Roman"/>
                <w:color w:val="000000"/>
                <w:sz w:val="20"/>
                <w:szCs w:val="20"/>
                <w:lang w:eastAsia="ru-RU"/>
              </w:rPr>
              <w:t>,0</w:t>
            </w:r>
            <w:r>
              <w:rPr>
                <w:rFonts w:ascii="Times New Roman" w:hAnsi="Times New Roman"/>
                <w:color w:val="000000"/>
                <w:sz w:val="20"/>
                <w:szCs w:val="20"/>
                <w:lang w:eastAsia="ru-RU"/>
              </w:rPr>
              <w:t>0</w:t>
            </w:r>
          </w:p>
        </w:tc>
        <w:tc>
          <w:tcPr>
            <w:tcW w:w="1559" w:type="dxa"/>
            <w:vAlign w:val="center"/>
          </w:tcPr>
          <w:p w:rsidR="00916B87" w:rsidRPr="006E240A" w:rsidRDefault="00673FD0" w:rsidP="00916B87">
            <w:pPr>
              <w:pStyle w:val="af1"/>
              <w:jc w:val="right"/>
              <w:rPr>
                <w:rFonts w:ascii="Times New Roman" w:hAnsi="Times New Roman"/>
                <w:sz w:val="20"/>
                <w:szCs w:val="20"/>
              </w:rPr>
            </w:pPr>
            <w:r>
              <w:rPr>
                <w:rFonts w:ascii="Times New Roman" w:hAnsi="Times New Roman"/>
                <w:sz w:val="20"/>
                <w:szCs w:val="20"/>
              </w:rPr>
              <w:t>1433,53716</w:t>
            </w:r>
          </w:p>
        </w:tc>
        <w:tc>
          <w:tcPr>
            <w:tcW w:w="1452" w:type="dxa"/>
            <w:vAlign w:val="center"/>
          </w:tcPr>
          <w:p w:rsidR="00916B87" w:rsidRPr="006E240A" w:rsidRDefault="00673FD0" w:rsidP="007A4116">
            <w:pPr>
              <w:pStyle w:val="af1"/>
              <w:jc w:val="right"/>
              <w:rPr>
                <w:rFonts w:ascii="Times New Roman" w:hAnsi="Times New Roman"/>
                <w:sz w:val="20"/>
                <w:szCs w:val="20"/>
              </w:rPr>
            </w:pPr>
            <w:r>
              <w:rPr>
                <w:rFonts w:ascii="Times New Roman" w:hAnsi="Times New Roman"/>
                <w:sz w:val="20"/>
                <w:szCs w:val="20"/>
              </w:rPr>
              <w:t>5 776,60117</w:t>
            </w:r>
          </w:p>
        </w:tc>
      </w:tr>
      <w:tr w:rsidR="00673FD0" w:rsidRPr="006E240A" w:rsidTr="00673FD0">
        <w:trPr>
          <w:trHeight w:val="645"/>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color w:val="000000"/>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средства от приносящей доход деятельности</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Default="00916B87" w:rsidP="00D618F2">
            <w:pPr>
              <w:spacing w:after="0"/>
              <w:jc w:val="right"/>
            </w:pPr>
            <w:r w:rsidRPr="00DE42F3">
              <w:rPr>
                <w:rFonts w:ascii="Times New Roman" w:hAnsi="Times New Roman"/>
                <w:sz w:val="20"/>
                <w:szCs w:val="20"/>
              </w:rPr>
              <w:t>0,00</w:t>
            </w:r>
          </w:p>
        </w:tc>
        <w:tc>
          <w:tcPr>
            <w:tcW w:w="1559" w:type="dxa"/>
            <w:vAlign w:val="center"/>
          </w:tcPr>
          <w:p w:rsidR="00916B87" w:rsidRPr="00673FD0" w:rsidRDefault="00673FD0" w:rsidP="00916B87">
            <w:pPr>
              <w:spacing w:after="0"/>
              <w:jc w:val="right"/>
              <w:rPr>
                <w:rFonts w:ascii="Times New Roman" w:hAnsi="Times New Roman"/>
                <w:sz w:val="20"/>
                <w:szCs w:val="20"/>
              </w:rPr>
            </w:pPr>
            <w:r w:rsidRPr="00673FD0">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555"/>
          <w:jc w:val="center"/>
        </w:trPr>
        <w:tc>
          <w:tcPr>
            <w:tcW w:w="1569" w:type="dxa"/>
            <w:vMerge/>
          </w:tcPr>
          <w:p w:rsidR="00916B87" w:rsidRPr="006E240A" w:rsidRDefault="00916B87" w:rsidP="007A1647">
            <w:pPr>
              <w:pStyle w:val="af1"/>
              <w:ind w:left="-108" w:right="-108"/>
              <w:jc w:val="center"/>
              <w:rPr>
                <w:rFonts w:ascii="Times New Roman" w:hAnsi="Times New Roman"/>
                <w:sz w:val="20"/>
                <w:szCs w:val="20"/>
              </w:rPr>
            </w:pPr>
          </w:p>
        </w:tc>
        <w:tc>
          <w:tcPr>
            <w:tcW w:w="2019" w:type="dxa"/>
            <w:vMerge/>
          </w:tcPr>
          <w:p w:rsidR="00916B87" w:rsidRPr="006E240A" w:rsidRDefault="00916B87" w:rsidP="007A1647">
            <w:pPr>
              <w:pStyle w:val="af1"/>
              <w:rPr>
                <w:rFonts w:ascii="Times New Roman" w:hAnsi="Times New Roman"/>
                <w:color w:val="000000"/>
                <w:sz w:val="20"/>
                <w:szCs w:val="20"/>
              </w:rPr>
            </w:pPr>
          </w:p>
        </w:tc>
        <w:tc>
          <w:tcPr>
            <w:tcW w:w="4076" w:type="dxa"/>
            <w:vAlign w:val="center"/>
          </w:tcPr>
          <w:p w:rsidR="00916B87" w:rsidRPr="006E240A" w:rsidRDefault="00916B87" w:rsidP="007A1647">
            <w:pPr>
              <w:pStyle w:val="af1"/>
              <w:rPr>
                <w:rFonts w:ascii="Times New Roman" w:hAnsi="Times New Roman"/>
                <w:sz w:val="20"/>
                <w:szCs w:val="20"/>
              </w:rPr>
            </w:pPr>
            <w:r w:rsidRPr="006E240A">
              <w:rPr>
                <w:rFonts w:ascii="Times New Roman" w:hAnsi="Times New Roman"/>
                <w:sz w:val="20"/>
                <w:szCs w:val="20"/>
              </w:rPr>
              <w:t>другие внебюджетные источники</w:t>
            </w:r>
          </w:p>
        </w:tc>
        <w:tc>
          <w:tcPr>
            <w:tcW w:w="1418" w:type="dxa"/>
            <w:vAlign w:val="center"/>
          </w:tcPr>
          <w:p w:rsidR="00916B87" w:rsidRDefault="00916B87" w:rsidP="007A1647">
            <w:pPr>
              <w:spacing w:after="0"/>
              <w:jc w:val="right"/>
            </w:pPr>
            <w:r w:rsidRPr="00DE42F3">
              <w:rPr>
                <w:rFonts w:ascii="Times New Roman" w:hAnsi="Times New Roman"/>
                <w:sz w:val="20"/>
                <w:szCs w:val="20"/>
              </w:rPr>
              <w:t>0,00</w:t>
            </w:r>
          </w:p>
        </w:tc>
        <w:tc>
          <w:tcPr>
            <w:tcW w:w="1417" w:type="dxa"/>
            <w:vAlign w:val="center"/>
          </w:tcPr>
          <w:p w:rsidR="00916B87" w:rsidRDefault="00916B87" w:rsidP="007A1647">
            <w:pPr>
              <w:spacing w:after="0"/>
              <w:jc w:val="right"/>
            </w:pPr>
            <w:r w:rsidRPr="00DE42F3">
              <w:rPr>
                <w:rFonts w:ascii="Times New Roman" w:hAnsi="Times New Roman"/>
                <w:sz w:val="20"/>
                <w:szCs w:val="20"/>
              </w:rPr>
              <w:t>0,00</w:t>
            </w:r>
          </w:p>
        </w:tc>
        <w:tc>
          <w:tcPr>
            <w:tcW w:w="1418" w:type="dxa"/>
            <w:vAlign w:val="center"/>
          </w:tcPr>
          <w:p w:rsidR="00916B87" w:rsidRDefault="00916B87" w:rsidP="00D618F2">
            <w:pPr>
              <w:spacing w:after="0"/>
              <w:jc w:val="right"/>
            </w:pPr>
            <w:r w:rsidRPr="00DE42F3">
              <w:rPr>
                <w:rFonts w:ascii="Times New Roman" w:hAnsi="Times New Roman"/>
                <w:sz w:val="20"/>
                <w:szCs w:val="20"/>
              </w:rPr>
              <w:t>0,00</w:t>
            </w:r>
          </w:p>
        </w:tc>
        <w:tc>
          <w:tcPr>
            <w:tcW w:w="1559" w:type="dxa"/>
            <w:vAlign w:val="center"/>
          </w:tcPr>
          <w:p w:rsidR="00916B87" w:rsidRPr="00673FD0" w:rsidRDefault="00673FD0" w:rsidP="00916B87">
            <w:pPr>
              <w:spacing w:after="0"/>
              <w:jc w:val="right"/>
              <w:rPr>
                <w:rFonts w:ascii="Times New Roman" w:hAnsi="Times New Roman"/>
                <w:sz w:val="20"/>
                <w:szCs w:val="20"/>
              </w:rPr>
            </w:pPr>
            <w:r w:rsidRPr="00673FD0">
              <w:rPr>
                <w:rFonts w:ascii="Times New Roman" w:hAnsi="Times New Roman"/>
                <w:sz w:val="20"/>
                <w:szCs w:val="20"/>
              </w:rPr>
              <w:t>0,00</w:t>
            </w:r>
          </w:p>
        </w:tc>
        <w:tc>
          <w:tcPr>
            <w:tcW w:w="1452" w:type="dxa"/>
            <w:vAlign w:val="center"/>
          </w:tcPr>
          <w:p w:rsidR="00916B87" w:rsidRDefault="00916B87" w:rsidP="007A1647">
            <w:pPr>
              <w:spacing w:after="0"/>
              <w:jc w:val="right"/>
            </w:pPr>
            <w:r w:rsidRPr="00DE42F3">
              <w:rPr>
                <w:rFonts w:ascii="Times New Roman" w:hAnsi="Times New Roman"/>
                <w:sz w:val="20"/>
                <w:szCs w:val="20"/>
              </w:rPr>
              <w:t>0,00</w:t>
            </w:r>
          </w:p>
        </w:tc>
      </w:tr>
      <w:tr w:rsidR="00673FD0" w:rsidRPr="006E240A" w:rsidTr="00673FD0">
        <w:trPr>
          <w:trHeight w:val="303"/>
          <w:jc w:val="center"/>
        </w:trPr>
        <w:tc>
          <w:tcPr>
            <w:tcW w:w="1569" w:type="dxa"/>
            <w:vMerge w:val="restart"/>
          </w:tcPr>
          <w:p w:rsidR="00673FD0" w:rsidRPr="006E240A" w:rsidRDefault="00673FD0" w:rsidP="007A1647">
            <w:pPr>
              <w:pStyle w:val="af1"/>
              <w:ind w:left="-108" w:right="-108"/>
              <w:jc w:val="center"/>
              <w:rPr>
                <w:rFonts w:ascii="Times New Roman" w:hAnsi="Times New Roman"/>
                <w:sz w:val="20"/>
                <w:szCs w:val="20"/>
              </w:rPr>
            </w:pPr>
            <w:r w:rsidRPr="006E240A">
              <w:rPr>
                <w:rFonts w:ascii="Times New Roman" w:hAnsi="Times New Roman"/>
                <w:sz w:val="20"/>
                <w:szCs w:val="20"/>
              </w:rPr>
              <w:t>3. Основное мероприятие</w:t>
            </w:r>
          </w:p>
        </w:tc>
        <w:tc>
          <w:tcPr>
            <w:tcW w:w="2019" w:type="dxa"/>
            <w:vMerge w:val="restart"/>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19"/>
              </w:rPr>
              <w:t>Изготовление проектно-сметной документации для определения видов и объемов работ по благоустройству</w:t>
            </w:r>
          </w:p>
        </w:tc>
        <w:tc>
          <w:tcPr>
            <w:tcW w:w="4076" w:type="dxa"/>
            <w:vAlign w:val="center"/>
          </w:tcPr>
          <w:p w:rsidR="00673FD0" w:rsidRPr="00984FCF" w:rsidRDefault="00673FD0" w:rsidP="007A1647">
            <w:pPr>
              <w:pStyle w:val="af1"/>
              <w:rPr>
                <w:rFonts w:ascii="Times New Roman" w:hAnsi="Times New Roman"/>
                <w:b/>
                <w:sz w:val="20"/>
                <w:szCs w:val="20"/>
              </w:rPr>
            </w:pPr>
            <w:r w:rsidRPr="00984FCF">
              <w:rPr>
                <w:rFonts w:ascii="Times New Roman" w:hAnsi="Times New Roman"/>
                <w:b/>
                <w:sz w:val="20"/>
                <w:szCs w:val="20"/>
              </w:rPr>
              <w:t>Всего, в том числе:</w:t>
            </w:r>
          </w:p>
        </w:tc>
        <w:tc>
          <w:tcPr>
            <w:tcW w:w="1418" w:type="dxa"/>
            <w:vAlign w:val="center"/>
          </w:tcPr>
          <w:p w:rsidR="00673FD0" w:rsidRPr="006768CC" w:rsidRDefault="00673FD0" w:rsidP="00A77616">
            <w:pPr>
              <w:pStyle w:val="af1"/>
              <w:ind w:left="-105" w:right="-111"/>
              <w:jc w:val="center"/>
              <w:rPr>
                <w:rFonts w:ascii="Times New Roman" w:hAnsi="Times New Roman"/>
                <w:b/>
                <w:color w:val="000000"/>
                <w:sz w:val="19"/>
                <w:szCs w:val="19"/>
                <w:lang w:eastAsia="ru-RU"/>
              </w:rPr>
            </w:pPr>
            <w:r>
              <w:rPr>
                <w:rFonts w:ascii="Times New Roman" w:hAnsi="Times New Roman"/>
                <w:b/>
                <w:sz w:val="19"/>
                <w:szCs w:val="19"/>
              </w:rPr>
              <w:t>1 498</w:t>
            </w:r>
            <w:r w:rsidRPr="006768CC">
              <w:rPr>
                <w:rFonts w:ascii="Times New Roman" w:hAnsi="Times New Roman"/>
                <w:b/>
                <w:sz w:val="19"/>
                <w:szCs w:val="19"/>
              </w:rPr>
              <w:t>,00</w:t>
            </w:r>
          </w:p>
        </w:tc>
        <w:tc>
          <w:tcPr>
            <w:tcW w:w="1417" w:type="dxa"/>
            <w:vAlign w:val="center"/>
          </w:tcPr>
          <w:p w:rsidR="00673FD0" w:rsidRPr="006768CC" w:rsidRDefault="00673FD0" w:rsidP="007A1647">
            <w:pPr>
              <w:pStyle w:val="af1"/>
              <w:ind w:left="-105" w:right="-111"/>
              <w:jc w:val="center"/>
              <w:rPr>
                <w:rFonts w:ascii="Times New Roman" w:hAnsi="Times New Roman"/>
                <w:b/>
                <w:color w:val="000000"/>
                <w:sz w:val="19"/>
                <w:szCs w:val="19"/>
                <w:lang w:eastAsia="ru-RU"/>
              </w:rPr>
            </w:pPr>
            <w:r>
              <w:rPr>
                <w:rFonts w:ascii="Times New Roman" w:hAnsi="Times New Roman"/>
                <w:b/>
                <w:sz w:val="19"/>
                <w:szCs w:val="19"/>
              </w:rPr>
              <w:t>0,00</w:t>
            </w:r>
          </w:p>
        </w:tc>
        <w:tc>
          <w:tcPr>
            <w:tcW w:w="1418" w:type="dxa"/>
            <w:vAlign w:val="center"/>
          </w:tcPr>
          <w:p w:rsidR="00673FD0" w:rsidRPr="006768CC" w:rsidRDefault="00673FD0" w:rsidP="00D618F2">
            <w:pPr>
              <w:pStyle w:val="af1"/>
              <w:ind w:left="-105" w:right="-111"/>
              <w:jc w:val="center"/>
              <w:rPr>
                <w:rFonts w:ascii="Times New Roman" w:hAnsi="Times New Roman"/>
                <w:b/>
                <w:color w:val="000000"/>
                <w:sz w:val="19"/>
                <w:szCs w:val="19"/>
                <w:lang w:eastAsia="ru-RU"/>
              </w:rPr>
            </w:pPr>
            <w:r>
              <w:rPr>
                <w:rFonts w:ascii="Times New Roman" w:hAnsi="Times New Roman"/>
                <w:b/>
                <w:sz w:val="19"/>
                <w:szCs w:val="19"/>
              </w:rPr>
              <w:t>0,00</w:t>
            </w:r>
          </w:p>
        </w:tc>
        <w:tc>
          <w:tcPr>
            <w:tcW w:w="1559" w:type="dxa"/>
            <w:vAlign w:val="center"/>
          </w:tcPr>
          <w:p w:rsidR="00673FD0" w:rsidRPr="006768CC" w:rsidRDefault="00673FD0" w:rsidP="0041659B">
            <w:pPr>
              <w:pStyle w:val="af1"/>
              <w:ind w:left="-105" w:right="-111"/>
              <w:jc w:val="center"/>
              <w:rPr>
                <w:rFonts w:ascii="Times New Roman" w:hAnsi="Times New Roman"/>
                <w:b/>
                <w:color w:val="000000"/>
                <w:sz w:val="19"/>
                <w:szCs w:val="19"/>
                <w:lang w:eastAsia="ru-RU"/>
              </w:rPr>
            </w:pPr>
            <w:r>
              <w:rPr>
                <w:rFonts w:ascii="Times New Roman" w:hAnsi="Times New Roman"/>
                <w:b/>
                <w:sz w:val="19"/>
                <w:szCs w:val="19"/>
              </w:rPr>
              <w:t>0,00</w:t>
            </w:r>
          </w:p>
        </w:tc>
        <w:tc>
          <w:tcPr>
            <w:tcW w:w="1452" w:type="dxa"/>
            <w:vAlign w:val="center"/>
          </w:tcPr>
          <w:p w:rsidR="00673FD0" w:rsidRPr="006768CC" w:rsidRDefault="00673FD0" w:rsidP="00673FD0">
            <w:pPr>
              <w:pStyle w:val="af1"/>
              <w:ind w:left="-102" w:right="102"/>
              <w:jc w:val="right"/>
              <w:rPr>
                <w:rFonts w:ascii="Times New Roman" w:hAnsi="Times New Roman"/>
                <w:b/>
                <w:sz w:val="19"/>
                <w:szCs w:val="19"/>
              </w:rPr>
            </w:pPr>
            <w:r>
              <w:rPr>
                <w:rFonts w:ascii="Times New Roman" w:hAnsi="Times New Roman"/>
                <w:b/>
                <w:sz w:val="19"/>
                <w:szCs w:val="19"/>
              </w:rPr>
              <w:t>1 498,00</w:t>
            </w:r>
          </w:p>
        </w:tc>
      </w:tr>
      <w:tr w:rsidR="00673FD0" w:rsidRPr="006E240A" w:rsidTr="00673FD0">
        <w:trPr>
          <w:trHeight w:val="445"/>
          <w:jc w:val="center"/>
        </w:trPr>
        <w:tc>
          <w:tcPr>
            <w:tcW w:w="1569" w:type="dxa"/>
            <w:vMerge/>
            <w:vAlign w:val="center"/>
          </w:tcPr>
          <w:p w:rsidR="00673FD0" w:rsidRPr="006E240A" w:rsidRDefault="00673FD0" w:rsidP="007A1647">
            <w:pPr>
              <w:pStyle w:val="af1"/>
              <w:ind w:left="-108" w:right="-108"/>
              <w:jc w:val="center"/>
              <w:rPr>
                <w:rFonts w:ascii="Times New Roman" w:hAnsi="Times New Roman"/>
                <w:sz w:val="20"/>
                <w:szCs w:val="20"/>
              </w:rPr>
            </w:pPr>
          </w:p>
        </w:tc>
        <w:tc>
          <w:tcPr>
            <w:tcW w:w="2019" w:type="dxa"/>
            <w:vMerge/>
          </w:tcPr>
          <w:p w:rsidR="00673FD0" w:rsidRPr="006E240A" w:rsidRDefault="00673FD0" w:rsidP="007A1647">
            <w:pPr>
              <w:pStyle w:val="af1"/>
              <w:rPr>
                <w:rFonts w:ascii="Times New Roman" w:hAnsi="Times New Roman"/>
                <w:color w:val="000000"/>
                <w:sz w:val="20"/>
                <w:szCs w:val="20"/>
              </w:rPr>
            </w:pPr>
          </w:p>
        </w:tc>
        <w:tc>
          <w:tcPr>
            <w:tcW w:w="4076" w:type="dxa"/>
            <w:vAlign w:val="center"/>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20"/>
              </w:rPr>
              <w:t>федеральный бюджет</w:t>
            </w:r>
          </w:p>
        </w:tc>
        <w:tc>
          <w:tcPr>
            <w:tcW w:w="1418" w:type="dxa"/>
            <w:vAlign w:val="center"/>
          </w:tcPr>
          <w:p w:rsidR="00673FD0" w:rsidRDefault="00673FD0" w:rsidP="007A1647">
            <w:pPr>
              <w:spacing w:after="0"/>
              <w:jc w:val="right"/>
            </w:pPr>
            <w:r w:rsidRPr="00DE42F3">
              <w:rPr>
                <w:rFonts w:ascii="Times New Roman" w:hAnsi="Times New Roman"/>
                <w:sz w:val="20"/>
                <w:szCs w:val="20"/>
              </w:rPr>
              <w:t>0,00</w:t>
            </w:r>
          </w:p>
        </w:tc>
        <w:tc>
          <w:tcPr>
            <w:tcW w:w="1417" w:type="dxa"/>
            <w:vAlign w:val="center"/>
          </w:tcPr>
          <w:p w:rsidR="00673FD0" w:rsidRDefault="00673FD0" w:rsidP="007A1647">
            <w:pPr>
              <w:spacing w:after="0"/>
              <w:jc w:val="right"/>
            </w:pPr>
            <w:r w:rsidRPr="00DE42F3">
              <w:rPr>
                <w:rFonts w:ascii="Times New Roman" w:hAnsi="Times New Roman"/>
                <w:sz w:val="20"/>
                <w:szCs w:val="20"/>
              </w:rPr>
              <w:t>0,00</w:t>
            </w:r>
          </w:p>
        </w:tc>
        <w:tc>
          <w:tcPr>
            <w:tcW w:w="1418" w:type="dxa"/>
            <w:vAlign w:val="center"/>
          </w:tcPr>
          <w:p w:rsidR="00673FD0" w:rsidRDefault="00673FD0" w:rsidP="00D618F2">
            <w:pPr>
              <w:spacing w:after="0"/>
              <w:jc w:val="right"/>
            </w:pPr>
            <w:r w:rsidRPr="00DE42F3">
              <w:rPr>
                <w:rFonts w:ascii="Times New Roman" w:hAnsi="Times New Roman"/>
                <w:sz w:val="20"/>
                <w:szCs w:val="20"/>
              </w:rPr>
              <w:t>0,00</w:t>
            </w:r>
          </w:p>
        </w:tc>
        <w:tc>
          <w:tcPr>
            <w:tcW w:w="1559" w:type="dxa"/>
            <w:vAlign w:val="center"/>
          </w:tcPr>
          <w:p w:rsidR="00673FD0" w:rsidRDefault="00673FD0" w:rsidP="0041659B">
            <w:pPr>
              <w:spacing w:after="0"/>
              <w:jc w:val="right"/>
            </w:pPr>
            <w:r w:rsidRPr="00DE42F3">
              <w:rPr>
                <w:rFonts w:ascii="Times New Roman" w:hAnsi="Times New Roman"/>
                <w:sz w:val="20"/>
                <w:szCs w:val="20"/>
              </w:rPr>
              <w:t>0,00</w:t>
            </w:r>
          </w:p>
        </w:tc>
        <w:tc>
          <w:tcPr>
            <w:tcW w:w="1452" w:type="dxa"/>
            <w:vAlign w:val="center"/>
          </w:tcPr>
          <w:p w:rsidR="00673FD0" w:rsidRDefault="00673FD0" w:rsidP="007A1647">
            <w:pPr>
              <w:spacing w:after="0"/>
              <w:jc w:val="right"/>
            </w:pPr>
            <w:r w:rsidRPr="00DE42F3">
              <w:rPr>
                <w:rFonts w:ascii="Times New Roman" w:hAnsi="Times New Roman"/>
                <w:sz w:val="20"/>
                <w:szCs w:val="20"/>
              </w:rPr>
              <w:t>0,00</w:t>
            </w:r>
          </w:p>
        </w:tc>
      </w:tr>
      <w:tr w:rsidR="00673FD0" w:rsidRPr="006E240A" w:rsidTr="00673FD0">
        <w:trPr>
          <w:trHeight w:val="423"/>
          <w:jc w:val="center"/>
        </w:trPr>
        <w:tc>
          <w:tcPr>
            <w:tcW w:w="1569" w:type="dxa"/>
            <w:vMerge/>
            <w:vAlign w:val="center"/>
          </w:tcPr>
          <w:p w:rsidR="00673FD0" w:rsidRPr="006E240A" w:rsidRDefault="00673FD0" w:rsidP="007A1647">
            <w:pPr>
              <w:pStyle w:val="af1"/>
              <w:ind w:left="-108" w:right="-108"/>
              <w:jc w:val="center"/>
              <w:rPr>
                <w:rFonts w:ascii="Times New Roman" w:hAnsi="Times New Roman"/>
                <w:sz w:val="20"/>
                <w:szCs w:val="20"/>
              </w:rPr>
            </w:pPr>
          </w:p>
        </w:tc>
        <w:tc>
          <w:tcPr>
            <w:tcW w:w="2019" w:type="dxa"/>
            <w:vMerge/>
          </w:tcPr>
          <w:p w:rsidR="00673FD0" w:rsidRPr="006E240A" w:rsidRDefault="00673FD0" w:rsidP="007A1647">
            <w:pPr>
              <w:pStyle w:val="af1"/>
              <w:rPr>
                <w:rFonts w:ascii="Times New Roman" w:hAnsi="Times New Roman"/>
                <w:color w:val="000000"/>
                <w:sz w:val="20"/>
                <w:szCs w:val="20"/>
              </w:rPr>
            </w:pPr>
          </w:p>
        </w:tc>
        <w:tc>
          <w:tcPr>
            <w:tcW w:w="4076" w:type="dxa"/>
            <w:vAlign w:val="center"/>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20"/>
              </w:rPr>
              <w:t>областной бюджет</w:t>
            </w:r>
          </w:p>
        </w:tc>
        <w:tc>
          <w:tcPr>
            <w:tcW w:w="1418" w:type="dxa"/>
            <w:vAlign w:val="center"/>
          </w:tcPr>
          <w:p w:rsidR="00673FD0" w:rsidRDefault="00673FD0" w:rsidP="007A1647">
            <w:pPr>
              <w:spacing w:after="0"/>
              <w:jc w:val="right"/>
            </w:pPr>
            <w:r w:rsidRPr="00DE42F3">
              <w:rPr>
                <w:rFonts w:ascii="Times New Roman" w:hAnsi="Times New Roman"/>
                <w:sz w:val="20"/>
                <w:szCs w:val="20"/>
              </w:rPr>
              <w:t>0,00</w:t>
            </w:r>
          </w:p>
        </w:tc>
        <w:tc>
          <w:tcPr>
            <w:tcW w:w="1417" w:type="dxa"/>
            <w:vAlign w:val="center"/>
          </w:tcPr>
          <w:p w:rsidR="00673FD0" w:rsidRDefault="00673FD0" w:rsidP="007A1647">
            <w:pPr>
              <w:spacing w:after="0"/>
              <w:jc w:val="right"/>
            </w:pPr>
            <w:r w:rsidRPr="00DE42F3">
              <w:rPr>
                <w:rFonts w:ascii="Times New Roman" w:hAnsi="Times New Roman"/>
                <w:sz w:val="20"/>
                <w:szCs w:val="20"/>
              </w:rPr>
              <w:t>0,00</w:t>
            </w:r>
          </w:p>
        </w:tc>
        <w:tc>
          <w:tcPr>
            <w:tcW w:w="1418" w:type="dxa"/>
            <w:vAlign w:val="center"/>
          </w:tcPr>
          <w:p w:rsidR="00673FD0" w:rsidRDefault="00673FD0" w:rsidP="00D618F2">
            <w:pPr>
              <w:spacing w:after="0"/>
              <w:jc w:val="right"/>
            </w:pPr>
            <w:r w:rsidRPr="00DE42F3">
              <w:rPr>
                <w:rFonts w:ascii="Times New Roman" w:hAnsi="Times New Roman"/>
                <w:sz w:val="20"/>
                <w:szCs w:val="20"/>
              </w:rPr>
              <w:t>0,00</w:t>
            </w:r>
          </w:p>
        </w:tc>
        <w:tc>
          <w:tcPr>
            <w:tcW w:w="1559" w:type="dxa"/>
            <w:vAlign w:val="center"/>
          </w:tcPr>
          <w:p w:rsidR="00673FD0" w:rsidRDefault="00673FD0" w:rsidP="0041659B">
            <w:pPr>
              <w:spacing w:after="0"/>
              <w:jc w:val="right"/>
            </w:pPr>
            <w:r w:rsidRPr="00DE42F3">
              <w:rPr>
                <w:rFonts w:ascii="Times New Roman" w:hAnsi="Times New Roman"/>
                <w:sz w:val="20"/>
                <w:szCs w:val="20"/>
              </w:rPr>
              <w:t>0,00</w:t>
            </w:r>
          </w:p>
        </w:tc>
        <w:tc>
          <w:tcPr>
            <w:tcW w:w="1452" w:type="dxa"/>
            <w:vAlign w:val="center"/>
          </w:tcPr>
          <w:p w:rsidR="00673FD0" w:rsidRDefault="00673FD0" w:rsidP="007A1647">
            <w:pPr>
              <w:spacing w:after="0"/>
              <w:jc w:val="right"/>
            </w:pPr>
            <w:r w:rsidRPr="00DE42F3">
              <w:rPr>
                <w:rFonts w:ascii="Times New Roman" w:hAnsi="Times New Roman"/>
                <w:sz w:val="20"/>
                <w:szCs w:val="20"/>
              </w:rPr>
              <w:t>0,00</w:t>
            </w:r>
          </w:p>
        </w:tc>
      </w:tr>
      <w:tr w:rsidR="00673FD0" w:rsidRPr="006E240A" w:rsidTr="00673FD0">
        <w:trPr>
          <w:trHeight w:val="416"/>
          <w:jc w:val="center"/>
        </w:trPr>
        <w:tc>
          <w:tcPr>
            <w:tcW w:w="1569" w:type="dxa"/>
            <w:vMerge/>
            <w:vAlign w:val="center"/>
          </w:tcPr>
          <w:p w:rsidR="00673FD0" w:rsidRPr="006E240A" w:rsidRDefault="00673FD0" w:rsidP="007A1647">
            <w:pPr>
              <w:pStyle w:val="af1"/>
              <w:ind w:left="-108" w:right="-108"/>
              <w:jc w:val="center"/>
              <w:rPr>
                <w:rFonts w:ascii="Times New Roman" w:hAnsi="Times New Roman"/>
                <w:sz w:val="20"/>
                <w:szCs w:val="20"/>
              </w:rPr>
            </w:pPr>
          </w:p>
        </w:tc>
        <w:tc>
          <w:tcPr>
            <w:tcW w:w="2019" w:type="dxa"/>
            <w:vMerge/>
          </w:tcPr>
          <w:p w:rsidR="00673FD0" w:rsidRPr="006E240A" w:rsidRDefault="00673FD0" w:rsidP="007A1647">
            <w:pPr>
              <w:pStyle w:val="af1"/>
              <w:rPr>
                <w:rFonts w:ascii="Times New Roman" w:hAnsi="Times New Roman"/>
                <w:color w:val="000000"/>
                <w:sz w:val="20"/>
                <w:szCs w:val="20"/>
              </w:rPr>
            </w:pPr>
          </w:p>
        </w:tc>
        <w:tc>
          <w:tcPr>
            <w:tcW w:w="4076" w:type="dxa"/>
            <w:vAlign w:val="center"/>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20"/>
              </w:rPr>
              <w:t>бюджет местный</w:t>
            </w:r>
          </w:p>
        </w:tc>
        <w:tc>
          <w:tcPr>
            <w:tcW w:w="1418" w:type="dxa"/>
            <w:vAlign w:val="center"/>
          </w:tcPr>
          <w:p w:rsidR="00673FD0" w:rsidRPr="00BE558A" w:rsidRDefault="00673FD0" w:rsidP="00A77616">
            <w:pPr>
              <w:pStyle w:val="af1"/>
              <w:jc w:val="right"/>
              <w:rPr>
                <w:rFonts w:ascii="Times New Roman" w:hAnsi="Times New Roman"/>
                <w:sz w:val="20"/>
                <w:szCs w:val="20"/>
              </w:rPr>
            </w:pPr>
            <w:r>
              <w:rPr>
                <w:rFonts w:ascii="Times New Roman" w:hAnsi="Times New Roman"/>
                <w:sz w:val="20"/>
                <w:szCs w:val="20"/>
              </w:rPr>
              <w:t>1 498,0</w:t>
            </w:r>
            <w:r w:rsidRPr="00BE558A">
              <w:rPr>
                <w:rFonts w:ascii="Times New Roman" w:hAnsi="Times New Roman"/>
                <w:sz w:val="20"/>
                <w:szCs w:val="20"/>
              </w:rPr>
              <w:t>0</w:t>
            </w:r>
          </w:p>
        </w:tc>
        <w:tc>
          <w:tcPr>
            <w:tcW w:w="1417" w:type="dxa"/>
            <w:vAlign w:val="center"/>
          </w:tcPr>
          <w:p w:rsidR="00673FD0" w:rsidRPr="00BE558A" w:rsidRDefault="00673FD0" w:rsidP="007A1647">
            <w:pPr>
              <w:pStyle w:val="af1"/>
              <w:jc w:val="right"/>
              <w:rPr>
                <w:rFonts w:ascii="Times New Roman" w:hAnsi="Times New Roman"/>
                <w:sz w:val="20"/>
                <w:szCs w:val="20"/>
              </w:rPr>
            </w:pPr>
            <w:r w:rsidRPr="00BE558A">
              <w:rPr>
                <w:rFonts w:ascii="Times New Roman" w:hAnsi="Times New Roman"/>
                <w:sz w:val="20"/>
                <w:szCs w:val="20"/>
              </w:rPr>
              <w:t>0,00</w:t>
            </w:r>
          </w:p>
        </w:tc>
        <w:tc>
          <w:tcPr>
            <w:tcW w:w="1418" w:type="dxa"/>
            <w:vAlign w:val="center"/>
          </w:tcPr>
          <w:p w:rsidR="00673FD0" w:rsidRPr="00BE558A" w:rsidRDefault="00673FD0" w:rsidP="00D618F2">
            <w:pPr>
              <w:pStyle w:val="af1"/>
              <w:jc w:val="right"/>
              <w:rPr>
                <w:rFonts w:ascii="Times New Roman" w:hAnsi="Times New Roman"/>
                <w:sz w:val="20"/>
                <w:szCs w:val="20"/>
              </w:rPr>
            </w:pPr>
            <w:r w:rsidRPr="00BE558A">
              <w:rPr>
                <w:rFonts w:ascii="Times New Roman" w:hAnsi="Times New Roman"/>
                <w:sz w:val="20"/>
                <w:szCs w:val="20"/>
              </w:rPr>
              <w:t>0,00</w:t>
            </w:r>
          </w:p>
        </w:tc>
        <w:tc>
          <w:tcPr>
            <w:tcW w:w="1559" w:type="dxa"/>
            <w:vAlign w:val="center"/>
          </w:tcPr>
          <w:p w:rsidR="00673FD0" w:rsidRPr="00BE558A" w:rsidRDefault="00673FD0" w:rsidP="0041659B">
            <w:pPr>
              <w:pStyle w:val="af1"/>
              <w:jc w:val="right"/>
              <w:rPr>
                <w:rFonts w:ascii="Times New Roman" w:hAnsi="Times New Roman"/>
                <w:sz w:val="20"/>
                <w:szCs w:val="20"/>
              </w:rPr>
            </w:pPr>
            <w:r w:rsidRPr="00BE558A">
              <w:rPr>
                <w:rFonts w:ascii="Times New Roman" w:hAnsi="Times New Roman"/>
                <w:sz w:val="20"/>
                <w:szCs w:val="20"/>
              </w:rPr>
              <w:t>0,00</w:t>
            </w:r>
          </w:p>
        </w:tc>
        <w:tc>
          <w:tcPr>
            <w:tcW w:w="1452" w:type="dxa"/>
            <w:vAlign w:val="center"/>
          </w:tcPr>
          <w:p w:rsidR="00673FD0" w:rsidRPr="00BE558A" w:rsidRDefault="00673FD0" w:rsidP="007A1647">
            <w:pPr>
              <w:pStyle w:val="af1"/>
              <w:jc w:val="right"/>
              <w:rPr>
                <w:rFonts w:ascii="Times New Roman" w:hAnsi="Times New Roman"/>
                <w:sz w:val="20"/>
                <w:szCs w:val="20"/>
              </w:rPr>
            </w:pPr>
            <w:r>
              <w:rPr>
                <w:rFonts w:ascii="Times New Roman" w:hAnsi="Times New Roman"/>
                <w:sz w:val="20"/>
                <w:szCs w:val="20"/>
              </w:rPr>
              <w:t>1 498,00</w:t>
            </w:r>
          </w:p>
        </w:tc>
      </w:tr>
      <w:tr w:rsidR="00673FD0" w:rsidRPr="006E240A" w:rsidTr="00673FD0">
        <w:trPr>
          <w:trHeight w:val="539"/>
          <w:jc w:val="center"/>
        </w:trPr>
        <w:tc>
          <w:tcPr>
            <w:tcW w:w="1569" w:type="dxa"/>
            <w:vMerge/>
            <w:vAlign w:val="center"/>
          </w:tcPr>
          <w:p w:rsidR="00673FD0" w:rsidRPr="006E240A" w:rsidRDefault="00673FD0" w:rsidP="007A1647">
            <w:pPr>
              <w:pStyle w:val="af1"/>
              <w:ind w:left="-108" w:right="-108"/>
              <w:jc w:val="center"/>
              <w:rPr>
                <w:rFonts w:ascii="Times New Roman" w:hAnsi="Times New Roman"/>
                <w:sz w:val="20"/>
                <w:szCs w:val="20"/>
              </w:rPr>
            </w:pPr>
          </w:p>
        </w:tc>
        <w:tc>
          <w:tcPr>
            <w:tcW w:w="2019" w:type="dxa"/>
            <w:vMerge/>
          </w:tcPr>
          <w:p w:rsidR="00673FD0" w:rsidRPr="006E240A" w:rsidRDefault="00673FD0" w:rsidP="007A1647">
            <w:pPr>
              <w:pStyle w:val="af1"/>
              <w:rPr>
                <w:rFonts w:ascii="Times New Roman" w:hAnsi="Times New Roman"/>
                <w:color w:val="000000"/>
                <w:sz w:val="20"/>
                <w:szCs w:val="20"/>
              </w:rPr>
            </w:pPr>
          </w:p>
        </w:tc>
        <w:tc>
          <w:tcPr>
            <w:tcW w:w="4076" w:type="dxa"/>
            <w:vAlign w:val="center"/>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20"/>
              </w:rPr>
              <w:t>средства от приносящей доход деятельности</w:t>
            </w:r>
          </w:p>
        </w:tc>
        <w:tc>
          <w:tcPr>
            <w:tcW w:w="1418" w:type="dxa"/>
            <w:vAlign w:val="center"/>
          </w:tcPr>
          <w:p w:rsidR="00673FD0" w:rsidRDefault="00673FD0" w:rsidP="007A1647">
            <w:pPr>
              <w:spacing w:after="0"/>
              <w:jc w:val="right"/>
            </w:pPr>
            <w:r w:rsidRPr="00DE42F3">
              <w:rPr>
                <w:rFonts w:ascii="Times New Roman" w:hAnsi="Times New Roman"/>
                <w:sz w:val="20"/>
                <w:szCs w:val="20"/>
              </w:rPr>
              <w:t>0,00</w:t>
            </w:r>
          </w:p>
        </w:tc>
        <w:tc>
          <w:tcPr>
            <w:tcW w:w="1417" w:type="dxa"/>
            <w:vAlign w:val="center"/>
          </w:tcPr>
          <w:p w:rsidR="00673FD0" w:rsidRDefault="00673FD0" w:rsidP="007A1647">
            <w:pPr>
              <w:spacing w:after="0"/>
              <w:jc w:val="right"/>
            </w:pPr>
            <w:r w:rsidRPr="00DE42F3">
              <w:rPr>
                <w:rFonts w:ascii="Times New Roman" w:hAnsi="Times New Roman"/>
                <w:sz w:val="20"/>
                <w:szCs w:val="20"/>
              </w:rPr>
              <w:t>0,00</w:t>
            </w:r>
          </w:p>
        </w:tc>
        <w:tc>
          <w:tcPr>
            <w:tcW w:w="1418" w:type="dxa"/>
            <w:vAlign w:val="center"/>
          </w:tcPr>
          <w:p w:rsidR="00673FD0" w:rsidRDefault="00673FD0" w:rsidP="00D618F2">
            <w:pPr>
              <w:spacing w:after="0"/>
              <w:jc w:val="right"/>
            </w:pPr>
            <w:r w:rsidRPr="00DE42F3">
              <w:rPr>
                <w:rFonts w:ascii="Times New Roman" w:hAnsi="Times New Roman"/>
                <w:sz w:val="20"/>
                <w:szCs w:val="20"/>
              </w:rPr>
              <w:t>0,00</w:t>
            </w:r>
          </w:p>
        </w:tc>
        <w:tc>
          <w:tcPr>
            <w:tcW w:w="1559" w:type="dxa"/>
            <w:vAlign w:val="center"/>
          </w:tcPr>
          <w:p w:rsidR="00673FD0" w:rsidRDefault="00673FD0" w:rsidP="0041659B">
            <w:pPr>
              <w:spacing w:after="0"/>
              <w:jc w:val="right"/>
            </w:pPr>
            <w:r w:rsidRPr="00DE42F3">
              <w:rPr>
                <w:rFonts w:ascii="Times New Roman" w:hAnsi="Times New Roman"/>
                <w:sz w:val="20"/>
                <w:szCs w:val="20"/>
              </w:rPr>
              <w:t>0,00</w:t>
            </w:r>
          </w:p>
        </w:tc>
        <w:tc>
          <w:tcPr>
            <w:tcW w:w="1452" w:type="dxa"/>
            <w:vAlign w:val="center"/>
          </w:tcPr>
          <w:p w:rsidR="00673FD0" w:rsidRDefault="00673FD0" w:rsidP="007A1647">
            <w:pPr>
              <w:spacing w:after="0"/>
              <w:jc w:val="right"/>
            </w:pPr>
            <w:r w:rsidRPr="00DE42F3">
              <w:rPr>
                <w:rFonts w:ascii="Times New Roman" w:hAnsi="Times New Roman"/>
                <w:sz w:val="20"/>
                <w:szCs w:val="20"/>
              </w:rPr>
              <w:t>0,00</w:t>
            </w:r>
          </w:p>
        </w:tc>
      </w:tr>
      <w:tr w:rsidR="00673FD0" w:rsidRPr="006E240A" w:rsidTr="00673FD0">
        <w:trPr>
          <w:trHeight w:val="561"/>
          <w:jc w:val="center"/>
        </w:trPr>
        <w:tc>
          <w:tcPr>
            <w:tcW w:w="1569" w:type="dxa"/>
            <w:vMerge/>
            <w:vAlign w:val="center"/>
          </w:tcPr>
          <w:p w:rsidR="00673FD0" w:rsidRPr="006E240A" w:rsidRDefault="00673FD0" w:rsidP="007A1647">
            <w:pPr>
              <w:pStyle w:val="af1"/>
              <w:ind w:left="-108" w:right="-108"/>
              <w:jc w:val="center"/>
              <w:rPr>
                <w:rFonts w:ascii="Times New Roman" w:hAnsi="Times New Roman"/>
                <w:sz w:val="20"/>
                <w:szCs w:val="20"/>
              </w:rPr>
            </w:pPr>
          </w:p>
        </w:tc>
        <w:tc>
          <w:tcPr>
            <w:tcW w:w="2019" w:type="dxa"/>
            <w:vMerge/>
          </w:tcPr>
          <w:p w:rsidR="00673FD0" w:rsidRPr="006E240A" w:rsidRDefault="00673FD0" w:rsidP="007A1647">
            <w:pPr>
              <w:pStyle w:val="af1"/>
              <w:rPr>
                <w:rFonts w:ascii="Times New Roman" w:hAnsi="Times New Roman"/>
                <w:color w:val="000000"/>
                <w:sz w:val="20"/>
                <w:szCs w:val="20"/>
              </w:rPr>
            </w:pPr>
          </w:p>
        </w:tc>
        <w:tc>
          <w:tcPr>
            <w:tcW w:w="4076" w:type="dxa"/>
            <w:vAlign w:val="center"/>
          </w:tcPr>
          <w:p w:rsidR="00673FD0" w:rsidRPr="006E240A" w:rsidRDefault="00673FD0" w:rsidP="007A1647">
            <w:pPr>
              <w:pStyle w:val="af1"/>
              <w:rPr>
                <w:rFonts w:ascii="Times New Roman" w:hAnsi="Times New Roman"/>
                <w:sz w:val="20"/>
                <w:szCs w:val="20"/>
              </w:rPr>
            </w:pPr>
            <w:r w:rsidRPr="006E240A">
              <w:rPr>
                <w:rFonts w:ascii="Times New Roman" w:hAnsi="Times New Roman"/>
                <w:sz w:val="20"/>
                <w:szCs w:val="20"/>
              </w:rPr>
              <w:t>другие внебюджетные источники</w:t>
            </w:r>
          </w:p>
        </w:tc>
        <w:tc>
          <w:tcPr>
            <w:tcW w:w="1418" w:type="dxa"/>
            <w:vAlign w:val="center"/>
          </w:tcPr>
          <w:p w:rsidR="00673FD0" w:rsidRDefault="00673FD0" w:rsidP="007A1647">
            <w:pPr>
              <w:spacing w:after="0"/>
              <w:jc w:val="right"/>
            </w:pPr>
            <w:r w:rsidRPr="00DE42F3">
              <w:rPr>
                <w:rFonts w:ascii="Times New Roman" w:hAnsi="Times New Roman"/>
                <w:sz w:val="20"/>
                <w:szCs w:val="20"/>
              </w:rPr>
              <w:t>0,00</w:t>
            </w:r>
          </w:p>
        </w:tc>
        <w:tc>
          <w:tcPr>
            <w:tcW w:w="1417" w:type="dxa"/>
            <w:vAlign w:val="center"/>
          </w:tcPr>
          <w:p w:rsidR="00673FD0" w:rsidRDefault="00673FD0" w:rsidP="007A1647">
            <w:pPr>
              <w:spacing w:after="0"/>
              <w:jc w:val="right"/>
            </w:pPr>
            <w:r w:rsidRPr="00DE42F3">
              <w:rPr>
                <w:rFonts w:ascii="Times New Roman" w:hAnsi="Times New Roman"/>
                <w:sz w:val="20"/>
                <w:szCs w:val="20"/>
              </w:rPr>
              <w:t>0,00</w:t>
            </w:r>
          </w:p>
        </w:tc>
        <w:tc>
          <w:tcPr>
            <w:tcW w:w="1418" w:type="dxa"/>
            <w:vAlign w:val="center"/>
          </w:tcPr>
          <w:p w:rsidR="00673FD0" w:rsidRDefault="00673FD0" w:rsidP="00D618F2">
            <w:pPr>
              <w:spacing w:after="0"/>
              <w:jc w:val="right"/>
            </w:pPr>
            <w:r w:rsidRPr="00DE42F3">
              <w:rPr>
                <w:rFonts w:ascii="Times New Roman" w:hAnsi="Times New Roman"/>
                <w:sz w:val="20"/>
                <w:szCs w:val="20"/>
              </w:rPr>
              <w:t>0,00</w:t>
            </w:r>
          </w:p>
        </w:tc>
        <w:tc>
          <w:tcPr>
            <w:tcW w:w="1559" w:type="dxa"/>
            <w:vAlign w:val="center"/>
          </w:tcPr>
          <w:p w:rsidR="00673FD0" w:rsidRDefault="00673FD0" w:rsidP="0041659B">
            <w:pPr>
              <w:spacing w:after="0"/>
              <w:jc w:val="right"/>
            </w:pPr>
            <w:r w:rsidRPr="00DE42F3">
              <w:rPr>
                <w:rFonts w:ascii="Times New Roman" w:hAnsi="Times New Roman"/>
                <w:sz w:val="20"/>
                <w:szCs w:val="20"/>
              </w:rPr>
              <w:t>0,00</w:t>
            </w:r>
          </w:p>
        </w:tc>
        <w:tc>
          <w:tcPr>
            <w:tcW w:w="1452" w:type="dxa"/>
            <w:vAlign w:val="center"/>
          </w:tcPr>
          <w:p w:rsidR="00673FD0" w:rsidRDefault="00673FD0" w:rsidP="007A1647">
            <w:pPr>
              <w:spacing w:after="0"/>
              <w:jc w:val="right"/>
            </w:pPr>
            <w:r w:rsidRPr="00DE42F3">
              <w:rPr>
                <w:rFonts w:ascii="Times New Roman" w:hAnsi="Times New Roman"/>
                <w:sz w:val="20"/>
                <w:szCs w:val="20"/>
              </w:rPr>
              <w:t>0,00</w:t>
            </w:r>
          </w:p>
        </w:tc>
      </w:tr>
    </w:tbl>
    <w:p w:rsidR="000043C4" w:rsidRPr="00C0626A" w:rsidRDefault="000043C4" w:rsidP="000043C4">
      <w:pPr>
        <w:tabs>
          <w:tab w:val="num" w:pos="880"/>
        </w:tabs>
        <w:spacing w:after="0"/>
        <w:ind w:firstLine="567"/>
        <w:jc w:val="both"/>
        <w:rPr>
          <w:rFonts w:ascii="Times New Roman" w:hAnsi="Times New Roman"/>
          <w:sz w:val="28"/>
          <w:szCs w:val="28"/>
        </w:rPr>
      </w:pPr>
    </w:p>
    <w:p w:rsidR="00766E86" w:rsidRDefault="00766E86" w:rsidP="00BA4720">
      <w:pPr>
        <w:pStyle w:val="af1"/>
        <w:jc w:val="right"/>
        <w:rPr>
          <w:rFonts w:ascii="Times New Roman" w:hAnsi="Times New Roman" w:cs="Times New Roman"/>
          <w:sz w:val="20"/>
          <w:lang w:eastAsia="ru-RU"/>
        </w:rPr>
      </w:pPr>
    </w:p>
    <w:p w:rsidR="00BA4720" w:rsidRPr="006E240A" w:rsidRDefault="00BA4720" w:rsidP="00BA4720">
      <w:pPr>
        <w:pStyle w:val="af1"/>
        <w:jc w:val="both"/>
        <w:rPr>
          <w:rFonts w:ascii="Times New Roman" w:hAnsi="Times New Roman" w:cs="Times New Roman"/>
          <w:sz w:val="28"/>
          <w:szCs w:val="20"/>
        </w:rPr>
        <w:sectPr w:rsidR="00BA4720" w:rsidRPr="006E240A" w:rsidSect="00BA4720">
          <w:footerReference w:type="even" r:id="rId28"/>
          <w:footerReference w:type="default" r:id="rId29"/>
          <w:footerReference w:type="first" r:id="rId30"/>
          <w:pgSz w:w="16838" w:h="11906" w:orient="landscape"/>
          <w:pgMar w:top="851" w:right="539" w:bottom="1701" w:left="539" w:header="709" w:footer="709" w:gutter="0"/>
          <w:cols w:space="708"/>
          <w:docGrid w:linePitch="360"/>
        </w:sectPr>
      </w:pPr>
    </w:p>
    <w:p w:rsidR="00BA4720" w:rsidRPr="006E240A"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№5</w:t>
      </w:r>
    </w:p>
    <w:p w:rsidR="00BA4720" w:rsidRPr="006E240A" w:rsidRDefault="00BA4720" w:rsidP="00BA4720">
      <w:pPr>
        <w:pStyle w:val="af1"/>
        <w:jc w:val="right"/>
        <w:rPr>
          <w:rFonts w:ascii="Times New Roman" w:hAnsi="Times New Roman" w:cs="Times New Roman"/>
          <w:sz w:val="20"/>
          <w:lang w:eastAsia="ru-RU"/>
        </w:rPr>
      </w:pPr>
      <w:r w:rsidRPr="006E240A">
        <w:rPr>
          <w:rFonts w:ascii="Times New Roman" w:hAnsi="Times New Roman" w:cs="Times New Roman"/>
          <w:sz w:val="20"/>
          <w:lang w:eastAsia="ru-RU"/>
        </w:rPr>
        <w:t>к муниципальной программе</w:t>
      </w:r>
    </w:p>
    <w:p w:rsidR="00BA4720" w:rsidRPr="006E240A" w:rsidRDefault="00BA4720" w:rsidP="00BA4720">
      <w:pPr>
        <w:widowControl w:val="0"/>
        <w:spacing w:after="0" w:line="240" w:lineRule="auto"/>
        <w:jc w:val="right"/>
        <w:rPr>
          <w:rFonts w:ascii="Times New Roman" w:eastAsia="Times New Roman" w:hAnsi="Times New Roman" w:cs="Times New Roman"/>
          <w:sz w:val="20"/>
          <w:szCs w:val="28"/>
          <w:lang w:eastAsia="zh-CN"/>
        </w:rPr>
      </w:pPr>
      <w:r w:rsidRPr="006E240A">
        <w:rPr>
          <w:rFonts w:ascii="Times New Roman" w:hAnsi="Times New Roman" w:cs="Times New Roman"/>
          <w:sz w:val="20"/>
          <w:lang w:eastAsia="ru-RU"/>
        </w:rPr>
        <w:t xml:space="preserve"> «</w:t>
      </w:r>
      <w:r w:rsidRPr="006E240A">
        <w:rPr>
          <w:rFonts w:ascii="Times New Roman" w:eastAsia="Times New Roman" w:hAnsi="Times New Roman" w:cs="Times New Roman"/>
          <w:sz w:val="20"/>
          <w:szCs w:val="28"/>
          <w:lang w:eastAsia="zh-CN"/>
        </w:rPr>
        <w:t xml:space="preserve">Формирование современной городской среды в </w:t>
      </w:r>
      <w:proofErr w:type="gramStart"/>
      <w:r w:rsidRPr="006E240A">
        <w:rPr>
          <w:rFonts w:ascii="Times New Roman" w:eastAsia="Times New Roman" w:hAnsi="Times New Roman" w:cs="Times New Roman"/>
          <w:sz w:val="20"/>
          <w:szCs w:val="28"/>
          <w:lang w:eastAsia="zh-CN"/>
        </w:rPr>
        <w:t>муниципальном</w:t>
      </w:r>
      <w:proofErr w:type="gramEnd"/>
      <w:r w:rsidRPr="006E240A">
        <w:rPr>
          <w:rFonts w:ascii="Times New Roman" w:eastAsia="Times New Roman" w:hAnsi="Times New Roman" w:cs="Times New Roman"/>
          <w:sz w:val="20"/>
          <w:szCs w:val="28"/>
          <w:lang w:eastAsia="zh-CN"/>
        </w:rPr>
        <w:t xml:space="preserve"> </w:t>
      </w:r>
    </w:p>
    <w:p w:rsidR="00BA4720" w:rsidRPr="006E240A" w:rsidRDefault="00BA4720" w:rsidP="00BA4720">
      <w:pPr>
        <w:pStyle w:val="af1"/>
        <w:jc w:val="right"/>
        <w:rPr>
          <w:rFonts w:ascii="Times New Roman" w:eastAsia="Times New Roman" w:hAnsi="Times New Roman" w:cs="Times New Roman"/>
          <w:sz w:val="20"/>
          <w:szCs w:val="28"/>
          <w:lang w:eastAsia="zh-CN"/>
        </w:rPr>
      </w:pPr>
      <w:proofErr w:type="gramStart"/>
      <w:r w:rsidRPr="006E240A">
        <w:rPr>
          <w:rFonts w:ascii="Times New Roman" w:eastAsia="Times New Roman" w:hAnsi="Times New Roman" w:cs="Times New Roman"/>
          <w:sz w:val="20"/>
          <w:szCs w:val="28"/>
          <w:lang w:eastAsia="zh-CN"/>
        </w:rPr>
        <w:t>образовании</w:t>
      </w:r>
      <w:proofErr w:type="gramEnd"/>
      <w:r w:rsidRPr="006E240A">
        <w:rPr>
          <w:rFonts w:ascii="Times New Roman" w:eastAsia="Times New Roman" w:hAnsi="Times New Roman" w:cs="Times New Roman"/>
          <w:sz w:val="20"/>
          <w:szCs w:val="28"/>
          <w:lang w:eastAsia="zh-CN"/>
        </w:rPr>
        <w:t xml:space="preserve"> – Новомичуринское городское поселение Пронского</w:t>
      </w: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r w:rsidRPr="006E240A">
        <w:rPr>
          <w:rFonts w:ascii="Times New Roman" w:eastAsia="Times New Roman" w:hAnsi="Times New Roman" w:cs="Times New Roman"/>
          <w:sz w:val="20"/>
          <w:szCs w:val="28"/>
          <w:lang w:eastAsia="zh-CN"/>
        </w:rPr>
        <w:t>муниципального района Рязанской области</w:t>
      </w:r>
      <w:r w:rsidRPr="006E240A">
        <w:rPr>
          <w:rFonts w:ascii="Times New Roman" w:hAnsi="Times New Roman" w:cs="Times New Roman"/>
          <w:sz w:val="20"/>
          <w:lang w:eastAsia="ru-RU"/>
        </w:rPr>
        <w:t>»</w:t>
      </w:r>
    </w:p>
    <w:p w:rsidR="00BA4720" w:rsidRPr="006E240A" w:rsidRDefault="00BA4720" w:rsidP="00BA4720">
      <w:pPr>
        <w:pStyle w:val="ConsPlusNormal"/>
        <w:jc w:val="center"/>
        <w:rPr>
          <w:rFonts w:ascii="Times New Roman" w:hAnsi="Times New Roman" w:cs="Times New Roman"/>
          <w:sz w:val="24"/>
          <w:szCs w:val="28"/>
        </w:rPr>
      </w:pPr>
    </w:p>
    <w:p w:rsidR="00BA4720" w:rsidRPr="006E240A" w:rsidRDefault="00BA4720" w:rsidP="00BA4720">
      <w:pPr>
        <w:pStyle w:val="ConsPlusNormal"/>
        <w:jc w:val="center"/>
        <w:rPr>
          <w:rFonts w:ascii="Times New Roman" w:hAnsi="Times New Roman" w:cs="Times New Roman"/>
          <w:sz w:val="24"/>
          <w:szCs w:val="28"/>
        </w:rPr>
      </w:pPr>
      <w:r w:rsidRPr="006E240A">
        <w:rPr>
          <w:rFonts w:ascii="Times New Roman" w:hAnsi="Times New Roman" w:cs="Times New Roman"/>
          <w:sz w:val="24"/>
          <w:szCs w:val="28"/>
        </w:rPr>
        <w:t>Сведения</w:t>
      </w:r>
    </w:p>
    <w:p w:rsidR="00BA4720" w:rsidRPr="006E240A" w:rsidRDefault="00BA4720" w:rsidP="00BA4720">
      <w:pPr>
        <w:pStyle w:val="ConsPlusNormal"/>
        <w:jc w:val="center"/>
        <w:rPr>
          <w:rFonts w:ascii="Times New Roman" w:hAnsi="Times New Roman" w:cs="Times New Roman"/>
          <w:sz w:val="24"/>
          <w:szCs w:val="28"/>
        </w:rPr>
      </w:pPr>
      <w:r w:rsidRPr="006E240A">
        <w:rPr>
          <w:rFonts w:ascii="Times New Roman" w:hAnsi="Times New Roman" w:cs="Times New Roman"/>
          <w:sz w:val="24"/>
          <w:szCs w:val="28"/>
        </w:rPr>
        <w:t>об основных мерах правового регулирования в сфере реализации</w:t>
      </w:r>
    </w:p>
    <w:p w:rsidR="00BA4720" w:rsidRPr="006E240A" w:rsidRDefault="00BA4720" w:rsidP="00BA4720">
      <w:pPr>
        <w:pStyle w:val="ConsPlusNormal"/>
        <w:jc w:val="center"/>
        <w:rPr>
          <w:rFonts w:ascii="Times New Roman" w:hAnsi="Times New Roman" w:cs="Times New Roman"/>
          <w:sz w:val="24"/>
          <w:szCs w:val="28"/>
        </w:rPr>
      </w:pPr>
      <w:r w:rsidRPr="006E240A">
        <w:rPr>
          <w:rFonts w:ascii="Times New Roman" w:hAnsi="Times New Roman" w:cs="Times New Roman"/>
          <w:sz w:val="24"/>
          <w:szCs w:val="28"/>
        </w:rPr>
        <w:t>муниципальной программы</w:t>
      </w:r>
    </w:p>
    <w:p w:rsidR="00BA4720" w:rsidRPr="006E240A" w:rsidRDefault="00BA4720" w:rsidP="00BA4720">
      <w:pPr>
        <w:pStyle w:val="ConsPlusNormal"/>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4"/>
        <w:gridCol w:w="2268"/>
        <w:gridCol w:w="2877"/>
        <w:gridCol w:w="2169"/>
        <w:gridCol w:w="2090"/>
      </w:tblGrid>
      <w:tr w:rsidR="00BA4720" w:rsidRPr="006E240A" w:rsidTr="00F5398F">
        <w:trPr>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 xml:space="preserve">№ </w:t>
            </w:r>
            <w:proofErr w:type="spellStart"/>
            <w:r w:rsidRPr="006E240A">
              <w:rPr>
                <w:rFonts w:ascii="Times New Roman" w:hAnsi="Times New Roman" w:cs="Times New Roman"/>
                <w:b/>
                <w:sz w:val="24"/>
                <w:szCs w:val="24"/>
                <w:lang w:eastAsia="en-US"/>
              </w:rPr>
              <w:t>пп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Вид нормативного правового акта</w:t>
            </w:r>
          </w:p>
        </w:tc>
        <w:tc>
          <w:tcPr>
            <w:tcW w:w="2877"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Основные положения нормативного правового акта</w:t>
            </w:r>
          </w:p>
        </w:tc>
        <w:tc>
          <w:tcPr>
            <w:tcW w:w="2169"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Ответственный исполнитель и соисполнители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Ожидаемые сроки принятия</w:t>
            </w:r>
          </w:p>
        </w:tc>
      </w:tr>
      <w:tr w:rsidR="00BA4720" w:rsidRPr="006E240A" w:rsidTr="00F5398F">
        <w:trPr>
          <w:trHeight w:val="30"/>
          <w:jc w:val="center"/>
        </w:trPr>
        <w:tc>
          <w:tcPr>
            <w:tcW w:w="514"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2</w:t>
            </w:r>
          </w:p>
        </w:tc>
        <w:tc>
          <w:tcPr>
            <w:tcW w:w="2877"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3</w:t>
            </w:r>
          </w:p>
        </w:tc>
        <w:tc>
          <w:tcPr>
            <w:tcW w:w="2169"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4</w:t>
            </w:r>
          </w:p>
        </w:tc>
        <w:tc>
          <w:tcPr>
            <w:tcW w:w="2090" w:type="dxa"/>
            <w:tcBorders>
              <w:top w:val="single" w:sz="4" w:space="0" w:color="auto"/>
              <w:left w:val="single" w:sz="4" w:space="0" w:color="auto"/>
              <w:bottom w:val="single" w:sz="4" w:space="0" w:color="auto"/>
              <w:right w:val="single" w:sz="4" w:space="0" w:color="auto"/>
            </w:tcBorders>
            <w:vAlign w:val="center"/>
            <w:hideMark/>
          </w:tcPr>
          <w:p w:rsidR="00BA4720" w:rsidRPr="006E240A" w:rsidRDefault="00BA4720" w:rsidP="00BA4720">
            <w:pPr>
              <w:pStyle w:val="ConsPlusNormal"/>
              <w:spacing w:line="256" w:lineRule="auto"/>
              <w:jc w:val="center"/>
              <w:rPr>
                <w:rFonts w:ascii="Times New Roman" w:hAnsi="Times New Roman" w:cs="Times New Roman"/>
                <w:b/>
                <w:sz w:val="24"/>
                <w:szCs w:val="24"/>
                <w:lang w:eastAsia="en-US"/>
              </w:rPr>
            </w:pPr>
            <w:r w:rsidRPr="006E240A">
              <w:rPr>
                <w:rFonts w:ascii="Times New Roman" w:hAnsi="Times New Roman" w:cs="Times New Roman"/>
                <w:b/>
                <w:sz w:val="24"/>
                <w:szCs w:val="24"/>
                <w:lang w:eastAsia="en-US"/>
              </w:rPr>
              <w:t>5</w:t>
            </w:r>
          </w:p>
        </w:tc>
      </w:tr>
      <w:tr w:rsidR="00BA4720" w:rsidRPr="006E240A" w:rsidTr="00F5398F">
        <w:trPr>
          <w:jc w:val="center"/>
        </w:trPr>
        <w:tc>
          <w:tcPr>
            <w:tcW w:w="514" w:type="dxa"/>
            <w:tcBorders>
              <w:top w:val="single" w:sz="4" w:space="0" w:color="auto"/>
              <w:left w:val="single" w:sz="4" w:space="0" w:color="auto"/>
              <w:bottom w:val="single" w:sz="4" w:space="0" w:color="auto"/>
              <w:right w:val="single" w:sz="4" w:space="0" w:color="auto"/>
            </w:tcBorders>
          </w:tcPr>
          <w:p w:rsidR="00BA4720" w:rsidRPr="006E240A" w:rsidRDefault="00BA4720" w:rsidP="00BA4720">
            <w:pPr>
              <w:pStyle w:val="ConsPlusNormal"/>
              <w:spacing w:line="256" w:lineRule="auto"/>
              <w:jc w:val="center"/>
              <w:rPr>
                <w:rFonts w:ascii="Times New Roman" w:hAnsi="Times New Roman" w:cs="Times New Roman"/>
                <w:sz w:val="24"/>
                <w:szCs w:val="24"/>
                <w:lang w:eastAsia="en-US"/>
              </w:rPr>
            </w:pPr>
            <w:r w:rsidRPr="006E240A">
              <w:rPr>
                <w:rFonts w:ascii="Times New Roman" w:hAnsi="Times New Roman" w:cs="Times New Roman"/>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tcPr>
          <w:p w:rsidR="00BA4720" w:rsidRPr="006E240A" w:rsidRDefault="002239CC" w:rsidP="00BA4720">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877" w:type="dxa"/>
            <w:tcBorders>
              <w:top w:val="single" w:sz="4" w:space="0" w:color="auto"/>
              <w:left w:val="single" w:sz="4" w:space="0" w:color="auto"/>
              <w:bottom w:val="single" w:sz="4" w:space="0" w:color="auto"/>
              <w:right w:val="single" w:sz="4" w:space="0" w:color="auto"/>
            </w:tcBorders>
          </w:tcPr>
          <w:p w:rsidR="00BA4720" w:rsidRPr="006E240A" w:rsidRDefault="002239CC" w:rsidP="00BA4720">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169" w:type="dxa"/>
            <w:tcBorders>
              <w:top w:val="single" w:sz="4" w:space="0" w:color="auto"/>
              <w:left w:val="single" w:sz="4" w:space="0" w:color="auto"/>
              <w:bottom w:val="single" w:sz="4" w:space="0" w:color="auto"/>
              <w:right w:val="single" w:sz="4" w:space="0" w:color="auto"/>
            </w:tcBorders>
          </w:tcPr>
          <w:p w:rsidR="00BA4720" w:rsidRPr="006E240A" w:rsidRDefault="002239CC" w:rsidP="00BA4720">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2090" w:type="dxa"/>
            <w:tcBorders>
              <w:top w:val="single" w:sz="4" w:space="0" w:color="auto"/>
              <w:left w:val="single" w:sz="4" w:space="0" w:color="auto"/>
              <w:bottom w:val="single" w:sz="4" w:space="0" w:color="auto"/>
              <w:right w:val="single" w:sz="4" w:space="0" w:color="auto"/>
            </w:tcBorders>
          </w:tcPr>
          <w:p w:rsidR="00BA4720" w:rsidRPr="006E240A" w:rsidRDefault="002239CC" w:rsidP="00BA4720">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BA4720" w:rsidRPr="006E240A" w:rsidRDefault="00BA4720" w:rsidP="00BA4720">
      <w:pPr>
        <w:widowControl w:val="0"/>
        <w:spacing w:after="0" w:line="240" w:lineRule="auto"/>
        <w:ind w:firstLine="720"/>
        <w:jc w:val="center"/>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2239CC" w:rsidRPr="006E240A"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2239CC" w:rsidP="00BA4720">
      <w:pPr>
        <w:widowControl w:val="0"/>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№6</w:t>
      </w:r>
    </w:p>
    <w:p w:rsidR="00BA4720" w:rsidRPr="006E240A" w:rsidRDefault="00BA4720" w:rsidP="00BA4720">
      <w:pPr>
        <w:pStyle w:val="af1"/>
        <w:jc w:val="right"/>
        <w:rPr>
          <w:rFonts w:ascii="Times New Roman" w:hAnsi="Times New Roman" w:cs="Times New Roman"/>
          <w:sz w:val="20"/>
          <w:lang w:eastAsia="ru-RU"/>
        </w:rPr>
      </w:pPr>
      <w:r w:rsidRPr="006E240A">
        <w:rPr>
          <w:rFonts w:ascii="Times New Roman" w:hAnsi="Times New Roman" w:cs="Times New Roman"/>
          <w:sz w:val="20"/>
          <w:lang w:eastAsia="ru-RU"/>
        </w:rPr>
        <w:t>к муниципальной программе</w:t>
      </w:r>
    </w:p>
    <w:p w:rsidR="00BA4720" w:rsidRPr="006E240A" w:rsidRDefault="00BA4720" w:rsidP="00BA4720">
      <w:pPr>
        <w:widowControl w:val="0"/>
        <w:spacing w:after="0" w:line="240" w:lineRule="auto"/>
        <w:jc w:val="right"/>
        <w:rPr>
          <w:rFonts w:ascii="Times New Roman" w:eastAsia="Times New Roman" w:hAnsi="Times New Roman" w:cs="Times New Roman"/>
          <w:sz w:val="20"/>
          <w:szCs w:val="28"/>
          <w:lang w:eastAsia="zh-CN"/>
        </w:rPr>
      </w:pPr>
      <w:r w:rsidRPr="006E240A">
        <w:rPr>
          <w:rFonts w:ascii="Times New Roman" w:hAnsi="Times New Roman" w:cs="Times New Roman"/>
          <w:sz w:val="20"/>
          <w:lang w:eastAsia="ru-RU"/>
        </w:rPr>
        <w:t xml:space="preserve"> «</w:t>
      </w:r>
      <w:r w:rsidRPr="006E240A">
        <w:rPr>
          <w:rFonts w:ascii="Times New Roman" w:eastAsia="Times New Roman" w:hAnsi="Times New Roman" w:cs="Times New Roman"/>
          <w:sz w:val="20"/>
          <w:szCs w:val="28"/>
          <w:lang w:eastAsia="zh-CN"/>
        </w:rPr>
        <w:t xml:space="preserve">Формирование современной городской среды в </w:t>
      </w:r>
      <w:proofErr w:type="gramStart"/>
      <w:r w:rsidRPr="006E240A">
        <w:rPr>
          <w:rFonts w:ascii="Times New Roman" w:eastAsia="Times New Roman" w:hAnsi="Times New Roman" w:cs="Times New Roman"/>
          <w:sz w:val="20"/>
          <w:szCs w:val="28"/>
          <w:lang w:eastAsia="zh-CN"/>
        </w:rPr>
        <w:t>муниципальном</w:t>
      </w:r>
      <w:proofErr w:type="gramEnd"/>
      <w:r w:rsidRPr="006E240A">
        <w:rPr>
          <w:rFonts w:ascii="Times New Roman" w:eastAsia="Times New Roman" w:hAnsi="Times New Roman" w:cs="Times New Roman"/>
          <w:sz w:val="20"/>
          <w:szCs w:val="28"/>
          <w:lang w:eastAsia="zh-CN"/>
        </w:rPr>
        <w:t xml:space="preserve"> </w:t>
      </w:r>
    </w:p>
    <w:p w:rsidR="00BA4720" w:rsidRPr="006E240A" w:rsidRDefault="00BA4720" w:rsidP="00BA4720">
      <w:pPr>
        <w:pStyle w:val="af1"/>
        <w:jc w:val="right"/>
        <w:rPr>
          <w:rFonts w:ascii="Times New Roman" w:eastAsia="Times New Roman" w:hAnsi="Times New Roman" w:cs="Times New Roman"/>
          <w:sz w:val="20"/>
          <w:szCs w:val="28"/>
          <w:lang w:eastAsia="zh-CN"/>
        </w:rPr>
      </w:pPr>
      <w:proofErr w:type="gramStart"/>
      <w:r w:rsidRPr="006E240A">
        <w:rPr>
          <w:rFonts w:ascii="Times New Roman" w:eastAsia="Times New Roman" w:hAnsi="Times New Roman" w:cs="Times New Roman"/>
          <w:sz w:val="20"/>
          <w:szCs w:val="28"/>
          <w:lang w:eastAsia="zh-CN"/>
        </w:rPr>
        <w:t>образовании</w:t>
      </w:r>
      <w:proofErr w:type="gramEnd"/>
      <w:r w:rsidRPr="006E240A">
        <w:rPr>
          <w:rFonts w:ascii="Times New Roman" w:eastAsia="Times New Roman" w:hAnsi="Times New Roman" w:cs="Times New Roman"/>
          <w:sz w:val="20"/>
          <w:szCs w:val="28"/>
          <w:lang w:eastAsia="zh-CN"/>
        </w:rPr>
        <w:t xml:space="preserve"> – Новомичуринское городское поселение Пронского</w:t>
      </w:r>
    </w:p>
    <w:p w:rsidR="00BA4720" w:rsidRPr="006E240A" w:rsidRDefault="00BA4720" w:rsidP="00BA4720">
      <w:pPr>
        <w:pStyle w:val="af1"/>
        <w:jc w:val="right"/>
        <w:rPr>
          <w:rFonts w:ascii="Times New Roman" w:hAnsi="Times New Roman" w:cs="Times New Roman"/>
          <w:sz w:val="20"/>
        </w:rPr>
      </w:pPr>
      <w:r w:rsidRPr="006E240A">
        <w:rPr>
          <w:rFonts w:ascii="Times New Roman" w:eastAsia="Times New Roman" w:hAnsi="Times New Roman" w:cs="Times New Roman"/>
          <w:sz w:val="20"/>
          <w:szCs w:val="28"/>
          <w:lang w:eastAsia="zh-CN"/>
        </w:rPr>
        <w:t>муниципального района Рязанской области</w:t>
      </w:r>
      <w:r w:rsidRPr="006E240A">
        <w:rPr>
          <w:rFonts w:ascii="Times New Roman" w:hAnsi="Times New Roman" w:cs="Times New Roman"/>
          <w:sz w:val="20"/>
          <w:lang w:eastAsia="ru-RU"/>
        </w:rPr>
        <w:t>»</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p>
    <w:p w:rsidR="00BA4720" w:rsidRPr="006E240A" w:rsidRDefault="00BA4720" w:rsidP="00BA4720">
      <w:pPr>
        <w:spacing w:after="0" w:line="240" w:lineRule="auto"/>
        <w:jc w:val="center"/>
        <w:rPr>
          <w:rFonts w:ascii="Times New Roman" w:eastAsia="Times New Roman" w:hAnsi="Times New Roman" w:cs="Times New Roman"/>
          <w:b/>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 xml:space="preserve">Минимальный перечень работ </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 xml:space="preserve">по благоустройству дворовых территорий </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многоквартирных домов</w:t>
      </w:r>
    </w:p>
    <w:p w:rsidR="00BA4720" w:rsidRPr="006E240A" w:rsidRDefault="00BA4720" w:rsidP="00BA4720">
      <w:pPr>
        <w:spacing w:after="0" w:line="240" w:lineRule="auto"/>
        <w:rPr>
          <w:rFonts w:ascii="Times New Roman" w:eastAsia="Times New Roman" w:hAnsi="Times New Roman" w:cs="Times New Roman"/>
          <w:sz w:val="24"/>
          <w:szCs w:val="24"/>
          <w:lang w:eastAsia="ru-RU"/>
        </w:rPr>
      </w:pPr>
    </w:p>
    <w:tbl>
      <w:tblPr>
        <w:tblW w:w="9351" w:type="dxa"/>
        <w:jc w:val="center"/>
        <w:tblLook w:val="04A0" w:firstRow="1" w:lastRow="0" w:firstColumn="1" w:lastColumn="0" w:noHBand="0" w:noVBand="1"/>
      </w:tblPr>
      <w:tblGrid>
        <w:gridCol w:w="737"/>
        <w:gridCol w:w="8614"/>
      </w:tblGrid>
      <w:tr w:rsidR="00BA4720" w:rsidRPr="006E240A" w:rsidTr="00F5398F">
        <w:trPr>
          <w:trHeight w:val="447"/>
          <w:jc w:val="center"/>
        </w:trPr>
        <w:tc>
          <w:tcPr>
            <w:tcW w:w="737" w:type="dxa"/>
            <w:tcBorders>
              <w:top w:val="single" w:sz="8" w:space="0" w:color="auto"/>
              <w:left w:val="single" w:sz="4" w:space="0" w:color="auto"/>
              <w:bottom w:val="single" w:sz="8" w:space="0" w:color="auto"/>
              <w:right w:val="single" w:sz="4" w:space="0" w:color="auto"/>
            </w:tcBorders>
          </w:tcPr>
          <w:p w:rsidR="00BA4720" w:rsidRDefault="00BA4720" w:rsidP="00BA47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BA4720" w:rsidRPr="006E240A" w:rsidRDefault="00BA4720" w:rsidP="00BA4720">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пп</w:t>
            </w:r>
            <w:proofErr w:type="spellEnd"/>
          </w:p>
        </w:tc>
        <w:tc>
          <w:tcPr>
            <w:tcW w:w="8614" w:type="dxa"/>
            <w:tcBorders>
              <w:top w:val="single" w:sz="8" w:space="0" w:color="auto"/>
              <w:left w:val="single" w:sz="4" w:space="0" w:color="auto"/>
              <w:bottom w:val="single" w:sz="8" w:space="0" w:color="auto"/>
              <w:right w:val="single" w:sz="4" w:space="0" w:color="auto"/>
            </w:tcBorders>
            <w:shd w:val="clear" w:color="auto" w:fill="auto"/>
            <w:vAlign w:val="center"/>
          </w:tcPr>
          <w:p w:rsidR="00BA4720" w:rsidRPr="006E240A" w:rsidRDefault="00BA4720" w:rsidP="00BA4720">
            <w:pPr>
              <w:spacing w:after="0" w:line="240" w:lineRule="auto"/>
              <w:jc w:val="center"/>
              <w:rPr>
                <w:rFonts w:ascii="Times New Roman" w:eastAsia="Times New Roman" w:hAnsi="Times New Roman" w:cs="Times New Roman"/>
                <w:b/>
                <w:sz w:val="24"/>
                <w:szCs w:val="24"/>
                <w:lang w:eastAsia="ru-RU"/>
              </w:rPr>
            </w:pPr>
            <w:r w:rsidRPr="006E240A">
              <w:rPr>
                <w:rFonts w:ascii="Times New Roman" w:eastAsia="Times New Roman" w:hAnsi="Times New Roman" w:cs="Times New Roman"/>
                <w:b/>
                <w:sz w:val="24"/>
                <w:szCs w:val="24"/>
                <w:lang w:eastAsia="ru-RU"/>
              </w:rPr>
              <w:t>Виды работ</w:t>
            </w:r>
          </w:p>
        </w:tc>
      </w:tr>
      <w:tr w:rsidR="00BA4720" w:rsidRPr="006E240A" w:rsidTr="00F5398F">
        <w:trPr>
          <w:trHeight w:val="447"/>
          <w:jc w:val="center"/>
        </w:trPr>
        <w:tc>
          <w:tcPr>
            <w:tcW w:w="737" w:type="dxa"/>
            <w:tcBorders>
              <w:top w:val="single" w:sz="8" w:space="0" w:color="auto"/>
              <w:left w:val="single" w:sz="4" w:space="0" w:color="auto"/>
              <w:bottom w:val="single" w:sz="8" w:space="0" w:color="auto"/>
              <w:right w:val="single" w:sz="4" w:space="0" w:color="auto"/>
            </w:tcBorders>
            <w:vAlign w:val="center"/>
          </w:tcPr>
          <w:p w:rsidR="00BA4720" w:rsidRPr="006E240A" w:rsidRDefault="00BA4720" w:rsidP="00BA4720">
            <w:pPr>
              <w:pStyle w:val="af1"/>
              <w:jc w:val="center"/>
              <w:rPr>
                <w:rFonts w:ascii="Times New Roman" w:hAnsi="Times New Roman" w:cs="Times New Roman"/>
                <w:sz w:val="24"/>
                <w:lang w:eastAsia="ru-RU"/>
              </w:rPr>
            </w:pPr>
            <w:r>
              <w:rPr>
                <w:rFonts w:ascii="Times New Roman" w:hAnsi="Times New Roman" w:cs="Times New Roman"/>
                <w:sz w:val="24"/>
                <w:lang w:eastAsia="ru-RU"/>
              </w:rPr>
              <w:t>1</w:t>
            </w:r>
          </w:p>
        </w:tc>
        <w:tc>
          <w:tcPr>
            <w:tcW w:w="8614" w:type="dxa"/>
            <w:tcBorders>
              <w:top w:val="single" w:sz="8" w:space="0" w:color="auto"/>
              <w:left w:val="single" w:sz="4" w:space="0" w:color="auto"/>
              <w:bottom w:val="single" w:sz="8" w:space="0" w:color="auto"/>
              <w:right w:val="single" w:sz="4" w:space="0" w:color="auto"/>
            </w:tcBorders>
            <w:shd w:val="clear" w:color="auto" w:fill="auto"/>
            <w:vAlign w:val="center"/>
          </w:tcPr>
          <w:p w:rsidR="00BA4720" w:rsidRPr="006E240A" w:rsidRDefault="00BA4720" w:rsidP="00BA4720">
            <w:pPr>
              <w:pStyle w:val="af1"/>
              <w:rPr>
                <w:rFonts w:ascii="Times New Roman" w:hAnsi="Times New Roman" w:cs="Times New Roman"/>
                <w:sz w:val="24"/>
              </w:rPr>
            </w:pPr>
            <w:r w:rsidRPr="006E240A">
              <w:rPr>
                <w:rFonts w:ascii="Times New Roman" w:hAnsi="Times New Roman" w:cs="Times New Roman"/>
                <w:sz w:val="24"/>
                <w:lang w:eastAsia="ru-RU"/>
              </w:rPr>
              <w:t xml:space="preserve">Ремонт </w:t>
            </w:r>
            <w:r>
              <w:rPr>
                <w:rFonts w:ascii="Times New Roman" w:hAnsi="Times New Roman" w:cs="Times New Roman"/>
                <w:sz w:val="24"/>
                <w:lang w:eastAsia="ru-RU"/>
              </w:rPr>
              <w:t xml:space="preserve">покрытия </w:t>
            </w:r>
            <w:r w:rsidRPr="006E240A">
              <w:rPr>
                <w:rFonts w:ascii="Times New Roman" w:hAnsi="Times New Roman" w:cs="Times New Roman"/>
                <w:sz w:val="24"/>
                <w:lang w:eastAsia="ru-RU"/>
              </w:rPr>
              <w:t>дворовых проездов и тротуаров</w:t>
            </w:r>
          </w:p>
        </w:tc>
      </w:tr>
      <w:tr w:rsidR="00BA4720" w:rsidRPr="006E240A" w:rsidTr="00F5398F">
        <w:trPr>
          <w:trHeight w:val="447"/>
          <w:jc w:val="center"/>
        </w:trPr>
        <w:tc>
          <w:tcPr>
            <w:tcW w:w="737" w:type="dxa"/>
            <w:tcBorders>
              <w:top w:val="single" w:sz="8" w:space="0" w:color="auto"/>
              <w:left w:val="single" w:sz="4" w:space="0" w:color="auto"/>
              <w:bottom w:val="single" w:sz="8" w:space="0" w:color="auto"/>
              <w:right w:val="single" w:sz="4" w:space="0" w:color="auto"/>
            </w:tcBorders>
            <w:vAlign w:val="center"/>
          </w:tcPr>
          <w:p w:rsidR="00BA4720" w:rsidRPr="006E240A" w:rsidRDefault="00BA4720" w:rsidP="00BA4720">
            <w:pPr>
              <w:pStyle w:val="af1"/>
              <w:jc w:val="center"/>
              <w:rPr>
                <w:rFonts w:ascii="Times New Roman" w:hAnsi="Times New Roman" w:cs="Times New Roman"/>
                <w:sz w:val="24"/>
              </w:rPr>
            </w:pPr>
            <w:r>
              <w:rPr>
                <w:rFonts w:ascii="Times New Roman" w:hAnsi="Times New Roman" w:cs="Times New Roman"/>
                <w:sz w:val="24"/>
              </w:rPr>
              <w:t>2</w:t>
            </w:r>
          </w:p>
        </w:tc>
        <w:tc>
          <w:tcPr>
            <w:tcW w:w="8614" w:type="dxa"/>
            <w:tcBorders>
              <w:top w:val="single" w:sz="8" w:space="0" w:color="auto"/>
              <w:left w:val="single" w:sz="4" w:space="0" w:color="auto"/>
              <w:bottom w:val="single" w:sz="8" w:space="0" w:color="auto"/>
              <w:right w:val="single" w:sz="4" w:space="0" w:color="auto"/>
            </w:tcBorders>
            <w:shd w:val="clear" w:color="auto" w:fill="auto"/>
            <w:vAlign w:val="center"/>
          </w:tcPr>
          <w:p w:rsidR="00BA4720" w:rsidRPr="006E240A" w:rsidRDefault="00BA4720" w:rsidP="00BA4720">
            <w:pPr>
              <w:pStyle w:val="af1"/>
              <w:rPr>
                <w:rFonts w:ascii="Times New Roman" w:hAnsi="Times New Roman" w:cs="Times New Roman"/>
                <w:sz w:val="24"/>
              </w:rPr>
            </w:pPr>
            <w:r w:rsidRPr="006E240A">
              <w:rPr>
                <w:rFonts w:ascii="Times New Roman" w:hAnsi="Times New Roman" w:cs="Times New Roman"/>
                <w:sz w:val="24"/>
              </w:rPr>
              <w:t>Обеспечение освещения дворовых территорий</w:t>
            </w:r>
          </w:p>
        </w:tc>
      </w:tr>
      <w:tr w:rsidR="00BA4720" w:rsidRPr="006E240A" w:rsidTr="00F5398F">
        <w:trPr>
          <w:trHeight w:val="447"/>
          <w:jc w:val="center"/>
        </w:trPr>
        <w:tc>
          <w:tcPr>
            <w:tcW w:w="737" w:type="dxa"/>
            <w:tcBorders>
              <w:top w:val="single" w:sz="8" w:space="0" w:color="auto"/>
              <w:left w:val="single" w:sz="4" w:space="0" w:color="auto"/>
              <w:bottom w:val="single" w:sz="8" w:space="0" w:color="auto"/>
              <w:right w:val="single" w:sz="4" w:space="0" w:color="auto"/>
            </w:tcBorders>
            <w:vAlign w:val="center"/>
          </w:tcPr>
          <w:p w:rsidR="00BA4720" w:rsidRPr="006E240A" w:rsidRDefault="00BA4720" w:rsidP="00BA4720">
            <w:pPr>
              <w:pStyle w:val="af1"/>
              <w:jc w:val="center"/>
              <w:rPr>
                <w:rFonts w:ascii="Times New Roman" w:hAnsi="Times New Roman" w:cs="Times New Roman"/>
                <w:sz w:val="24"/>
              </w:rPr>
            </w:pPr>
            <w:r>
              <w:rPr>
                <w:rFonts w:ascii="Times New Roman" w:hAnsi="Times New Roman" w:cs="Times New Roman"/>
                <w:sz w:val="24"/>
              </w:rPr>
              <w:t>3</w:t>
            </w:r>
          </w:p>
        </w:tc>
        <w:tc>
          <w:tcPr>
            <w:tcW w:w="8614" w:type="dxa"/>
            <w:tcBorders>
              <w:top w:val="single" w:sz="8" w:space="0" w:color="auto"/>
              <w:left w:val="single" w:sz="4" w:space="0" w:color="auto"/>
              <w:bottom w:val="single" w:sz="8" w:space="0" w:color="auto"/>
              <w:right w:val="single" w:sz="4" w:space="0" w:color="auto"/>
            </w:tcBorders>
            <w:shd w:val="clear" w:color="auto" w:fill="auto"/>
            <w:vAlign w:val="center"/>
          </w:tcPr>
          <w:p w:rsidR="00BA4720" w:rsidRPr="006E240A" w:rsidRDefault="00BA4720" w:rsidP="00BA4720">
            <w:pPr>
              <w:pStyle w:val="af1"/>
              <w:rPr>
                <w:rFonts w:ascii="Times New Roman" w:hAnsi="Times New Roman" w:cs="Times New Roman"/>
                <w:sz w:val="24"/>
              </w:rPr>
            </w:pPr>
            <w:r w:rsidRPr="006E240A">
              <w:rPr>
                <w:rFonts w:ascii="Times New Roman" w:hAnsi="Times New Roman" w:cs="Times New Roman"/>
                <w:sz w:val="24"/>
              </w:rPr>
              <w:t>Установка скамеек</w:t>
            </w:r>
          </w:p>
        </w:tc>
      </w:tr>
      <w:tr w:rsidR="00BA4720" w:rsidRPr="006E240A" w:rsidTr="00F5398F">
        <w:trPr>
          <w:trHeight w:val="447"/>
          <w:jc w:val="center"/>
        </w:trPr>
        <w:tc>
          <w:tcPr>
            <w:tcW w:w="737" w:type="dxa"/>
            <w:tcBorders>
              <w:top w:val="single" w:sz="8" w:space="0" w:color="auto"/>
              <w:left w:val="single" w:sz="4" w:space="0" w:color="auto"/>
              <w:bottom w:val="single" w:sz="8" w:space="0" w:color="auto"/>
              <w:right w:val="single" w:sz="4" w:space="0" w:color="auto"/>
            </w:tcBorders>
            <w:vAlign w:val="center"/>
          </w:tcPr>
          <w:p w:rsidR="00BA4720" w:rsidRPr="006E240A" w:rsidRDefault="00BA4720" w:rsidP="00BA4720">
            <w:pPr>
              <w:pStyle w:val="af1"/>
              <w:jc w:val="center"/>
              <w:rPr>
                <w:rFonts w:ascii="Times New Roman" w:hAnsi="Times New Roman" w:cs="Times New Roman"/>
                <w:sz w:val="24"/>
              </w:rPr>
            </w:pPr>
            <w:r>
              <w:rPr>
                <w:rFonts w:ascii="Times New Roman" w:hAnsi="Times New Roman" w:cs="Times New Roman"/>
                <w:sz w:val="24"/>
              </w:rPr>
              <w:t>4</w:t>
            </w:r>
          </w:p>
        </w:tc>
        <w:tc>
          <w:tcPr>
            <w:tcW w:w="8614" w:type="dxa"/>
            <w:tcBorders>
              <w:top w:val="single" w:sz="8" w:space="0" w:color="auto"/>
              <w:left w:val="single" w:sz="4" w:space="0" w:color="auto"/>
              <w:bottom w:val="single" w:sz="8" w:space="0" w:color="auto"/>
              <w:right w:val="single" w:sz="4" w:space="0" w:color="auto"/>
            </w:tcBorders>
            <w:shd w:val="clear" w:color="auto" w:fill="auto"/>
            <w:vAlign w:val="center"/>
          </w:tcPr>
          <w:p w:rsidR="00BA4720" w:rsidRPr="006E240A" w:rsidRDefault="00BA4720" w:rsidP="00BA4720">
            <w:pPr>
              <w:pStyle w:val="af1"/>
              <w:rPr>
                <w:rFonts w:ascii="Times New Roman" w:hAnsi="Times New Roman" w:cs="Times New Roman"/>
                <w:sz w:val="24"/>
              </w:rPr>
            </w:pPr>
            <w:r w:rsidRPr="006E240A">
              <w:rPr>
                <w:rFonts w:ascii="Times New Roman" w:hAnsi="Times New Roman" w:cs="Times New Roman"/>
                <w:sz w:val="24"/>
              </w:rPr>
              <w:t>Установка урн</w:t>
            </w:r>
          </w:p>
        </w:tc>
      </w:tr>
    </w:tbl>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r w:rsidRPr="006E240A">
        <w:rPr>
          <w:rFonts w:ascii="Times New Roman" w:eastAsia="Times New Roman" w:hAnsi="Times New Roman" w:cs="Times New Roman"/>
          <w:sz w:val="20"/>
          <w:szCs w:val="20"/>
          <w:lang w:eastAsia="ru-RU"/>
        </w:rPr>
        <w:lastRenderedPageBreak/>
        <w:t>Приложение №</w:t>
      </w:r>
      <w:r w:rsidR="002239CC">
        <w:rPr>
          <w:rFonts w:ascii="Times New Roman" w:eastAsia="Times New Roman" w:hAnsi="Times New Roman" w:cs="Times New Roman"/>
          <w:sz w:val="20"/>
          <w:szCs w:val="20"/>
          <w:lang w:eastAsia="ru-RU"/>
        </w:rPr>
        <w:t>7</w:t>
      </w:r>
    </w:p>
    <w:p w:rsidR="00BA4720" w:rsidRPr="006E240A" w:rsidRDefault="00BA4720" w:rsidP="00BA4720">
      <w:pPr>
        <w:pStyle w:val="af1"/>
        <w:jc w:val="right"/>
        <w:rPr>
          <w:rFonts w:ascii="Times New Roman" w:hAnsi="Times New Roman" w:cs="Times New Roman"/>
          <w:sz w:val="20"/>
          <w:lang w:eastAsia="ru-RU"/>
        </w:rPr>
      </w:pPr>
      <w:r w:rsidRPr="006E240A">
        <w:rPr>
          <w:rFonts w:ascii="Times New Roman" w:hAnsi="Times New Roman" w:cs="Times New Roman"/>
          <w:sz w:val="20"/>
          <w:lang w:eastAsia="ru-RU"/>
        </w:rPr>
        <w:t>к муниципальной программе</w:t>
      </w:r>
    </w:p>
    <w:p w:rsidR="00BA4720" w:rsidRPr="006E240A" w:rsidRDefault="00BA4720" w:rsidP="00BA4720">
      <w:pPr>
        <w:widowControl w:val="0"/>
        <w:spacing w:after="0" w:line="240" w:lineRule="auto"/>
        <w:jc w:val="right"/>
        <w:rPr>
          <w:rFonts w:ascii="Times New Roman" w:eastAsia="Times New Roman" w:hAnsi="Times New Roman" w:cs="Times New Roman"/>
          <w:sz w:val="20"/>
          <w:szCs w:val="28"/>
          <w:lang w:eastAsia="zh-CN"/>
        </w:rPr>
      </w:pPr>
      <w:r w:rsidRPr="006E240A">
        <w:rPr>
          <w:rFonts w:ascii="Times New Roman" w:hAnsi="Times New Roman" w:cs="Times New Roman"/>
          <w:sz w:val="20"/>
          <w:lang w:eastAsia="ru-RU"/>
        </w:rPr>
        <w:t xml:space="preserve"> «</w:t>
      </w:r>
      <w:r w:rsidRPr="006E240A">
        <w:rPr>
          <w:rFonts w:ascii="Times New Roman" w:eastAsia="Times New Roman" w:hAnsi="Times New Roman" w:cs="Times New Roman"/>
          <w:sz w:val="20"/>
          <w:szCs w:val="28"/>
          <w:lang w:eastAsia="zh-CN"/>
        </w:rPr>
        <w:t xml:space="preserve">Формирование современной городской среды в </w:t>
      </w:r>
      <w:proofErr w:type="gramStart"/>
      <w:r w:rsidRPr="006E240A">
        <w:rPr>
          <w:rFonts w:ascii="Times New Roman" w:eastAsia="Times New Roman" w:hAnsi="Times New Roman" w:cs="Times New Roman"/>
          <w:sz w:val="20"/>
          <w:szCs w:val="28"/>
          <w:lang w:eastAsia="zh-CN"/>
        </w:rPr>
        <w:t>муниципальном</w:t>
      </w:r>
      <w:proofErr w:type="gramEnd"/>
      <w:r w:rsidRPr="006E240A">
        <w:rPr>
          <w:rFonts w:ascii="Times New Roman" w:eastAsia="Times New Roman" w:hAnsi="Times New Roman" w:cs="Times New Roman"/>
          <w:sz w:val="20"/>
          <w:szCs w:val="28"/>
          <w:lang w:eastAsia="zh-CN"/>
        </w:rPr>
        <w:t xml:space="preserve"> </w:t>
      </w:r>
    </w:p>
    <w:p w:rsidR="00BA4720" w:rsidRPr="006E240A" w:rsidRDefault="00BA4720" w:rsidP="00BA4720">
      <w:pPr>
        <w:pStyle w:val="af1"/>
        <w:jc w:val="right"/>
        <w:rPr>
          <w:rFonts w:ascii="Times New Roman" w:eastAsia="Times New Roman" w:hAnsi="Times New Roman" w:cs="Times New Roman"/>
          <w:sz w:val="20"/>
          <w:szCs w:val="28"/>
          <w:lang w:eastAsia="zh-CN"/>
        </w:rPr>
      </w:pPr>
      <w:proofErr w:type="gramStart"/>
      <w:r w:rsidRPr="006E240A">
        <w:rPr>
          <w:rFonts w:ascii="Times New Roman" w:eastAsia="Times New Roman" w:hAnsi="Times New Roman" w:cs="Times New Roman"/>
          <w:sz w:val="20"/>
          <w:szCs w:val="28"/>
          <w:lang w:eastAsia="zh-CN"/>
        </w:rPr>
        <w:t>образовании</w:t>
      </w:r>
      <w:proofErr w:type="gramEnd"/>
      <w:r w:rsidRPr="006E240A">
        <w:rPr>
          <w:rFonts w:ascii="Times New Roman" w:eastAsia="Times New Roman" w:hAnsi="Times New Roman" w:cs="Times New Roman"/>
          <w:sz w:val="20"/>
          <w:szCs w:val="28"/>
          <w:lang w:eastAsia="zh-CN"/>
        </w:rPr>
        <w:t xml:space="preserve"> – Новомичуринское городское поселение Пронского</w:t>
      </w:r>
    </w:p>
    <w:p w:rsidR="00BA4720" w:rsidRPr="006E240A" w:rsidRDefault="00BA4720" w:rsidP="00BA4720">
      <w:pPr>
        <w:pStyle w:val="af1"/>
        <w:jc w:val="right"/>
        <w:rPr>
          <w:rFonts w:ascii="Times New Roman" w:hAnsi="Times New Roman" w:cs="Times New Roman"/>
          <w:sz w:val="20"/>
        </w:rPr>
      </w:pPr>
      <w:r w:rsidRPr="006E240A">
        <w:rPr>
          <w:rFonts w:ascii="Times New Roman" w:eastAsia="Times New Roman" w:hAnsi="Times New Roman" w:cs="Times New Roman"/>
          <w:sz w:val="20"/>
          <w:szCs w:val="28"/>
          <w:lang w:eastAsia="zh-CN"/>
        </w:rPr>
        <w:t>муниципального района Рязанской области</w:t>
      </w:r>
      <w:r w:rsidRPr="006E240A">
        <w:rPr>
          <w:rFonts w:ascii="Times New Roman" w:hAnsi="Times New Roman" w:cs="Times New Roman"/>
          <w:sz w:val="20"/>
          <w:lang w:eastAsia="ru-RU"/>
        </w:rPr>
        <w:t>»</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Дополнительный перечень работ</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по благоустройству дворовых территорий</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многоквартирных домов</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15"/>
        <w:gridCol w:w="8678"/>
      </w:tblGrid>
      <w:tr w:rsidR="00BA4720" w:rsidRPr="006E240A" w:rsidTr="00F5398F">
        <w:trPr>
          <w:jc w:val="center"/>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4720" w:rsidRPr="006E240A" w:rsidRDefault="00BA4720" w:rsidP="00BA4720">
            <w:pPr>
              <w:spacing w:after="0" w:line="240" w:lineRule="auto"/>
              <w:jc w:val="center"/>
              <w:rPr>
                <w:rFonts w:ascii="Times New Roman" w:eastAsia="Times New Roman" w:hAnsi="Times New Roman" w:cs="Times New Roman"/>
                <w:b/>
                <w:sz w:val="24"/>
                <w:szCs w:val="24"/>
                <w:lang w:eastAsia="ru-RU"/>
              </w:rPr>
            </w:pPr>
            <w:r w:rsidRPr="006E240A">
              <w:rPr>
                <w:rFonts w:ascii="Times New Roman" w:eastAsia="Times New Roman" w:hAnsi="Times New Roman" w:cs="Times New Roman"/>
                <w:b/>
                <w:sz w:val="24"/>
                <w:szCs w:val="24"/>
                <w:lang w:eastAsia="ru-RU"/>
              </w:rPr>
              <w:t>№</w:t>
            </w:r>
          </w:p>
          <w:p w:rsidR="00BA4720" w:rsidRPr="006E240A" w:rsidRDefault="00BA4720" w:rsidP="00BA4720">
            <w:pPr>
              <w:spacing w:after="0" w:line="240" w:lineRule="auto"/>
              <w:jc w:val="center"/>
              <w:rPr>
                <w:rFonts w:ascii="Times New Roman" w:eastAsia="Times New Roman" w:hAnsi="Times New Roman" w:cs="Times New Roman"/>
                <w:b/>
                <w:sz w:val="24"/>
                <w:szCs w:val="24"/>
                <w:lang w:eastAsia="ru-RU"/>
              </w:rPr>
            </w:pPr>
            <w:proofErr w:type="spellStart"/>
            <w:r w:rsidRPr="006E240A">
              <w:rPr>
                <w:rFonts w:ascii="Times New Roman" w:eastAsia="Times New Roman" w:hAnsi="Times New Roman" w:cs="Times New Roman"/>
                <w:b/>
                <w:sz w:val="24"/>
                <w:szCs w:val="24"/>
                <w:lang w:eastAsia="ru-RU"/>
              </w:rPr>
              <w:t>пп</w:t>
            </w:r>
            <w:proofErr w:type="spellEnd"/>
          </w:p>
        </w:tc>
        <w:tc>
          <w:tcPr>
            <w:tcW w:w="8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w:t>
            </w:r>
            <w:r w:rsidRPr="006E240A">
              <w:rPr>
                <w:rFonts w:ascii="Times New Roman" w:eastAsia="Times New Roman" w:hAnsi="Times New Roman" w:cs="Times New Roman"/>
                <w:b/>
                <w:sz w:val="24"/>
                <w:szCs w:val="24"/>
                <w:lang w:eastAsia="ru-RU"/>
              </w:rPr>
              <w:t xml:space="preserve"> работ</w:t>
            </w:r>
          </w:p>
        </w:tc>
      </w:tr>
      <w:tr w:rsidR="00BA4720" w:rsidRPr="006E240A" w:rsidTr="00F5398F">
        <w:trPr>
          <w:trHeight w:val="381"/>
          <w:jc w:val="center"/>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1</w:t>
            </w:r>
          </w:p>
        </w:tc>
        <w:tc>
          <w:tcPr>
            <w:tcW w:w="8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Оборудование детских и (или) спортивных площадок</w:t>
            </w:r>
          </w:p>
        </w:tc>
      </w:tr>
      <w:tr w:rsidR="00BA4720" w:rsidRPr="006E240A" w:rsidTr="00F5398F">
        <w:trPr>
          <w:trHeight w:val="415"/>
          <w:jc w:val="center"/>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2</w:t>
            </w:r>
          </w:p>
        </w:tc>
        <w:tc>
          <w:tcPr>
            <w:tcW w:w="8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Ремонт и (или) установка пандусов</w:t>
            </w:r>
          </w:p>
        </w:tc>
      </w:tr>
      <w:tr w:rsidR="00BA4720" w:rsidRPr="006E240A" w:rsidTr="00F5398F">
        <w:trPr>
          <w:trHeight w:val="407"/>
          <w:jc w:val="center"/>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3</w:t>
            </w:r>
          </w:p>
        </w:tc>
        <w:tc>
          <w:tcPr>
            <w:tcW w:w="8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Озеленение территории</w:t>
            </w:r>
          </w:p>
        </w:tc>
      </w:tr>
      <w:tr w:rsidR="00BA4720" w:rsidRPr="006E240A" w:rsidTr="00F5398F">
        <w:trPr>
          <w:trHeight w:val="413"/>
          <w:jc w:val="center"/>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4</w:t>
            </w:r>
          </w:p>
        </w:tc>
        <w:tc>
          <w:tcPr>
            <w:tcW w:w="8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A4720" w:rsidRPr="006E240A" w:rsidRDefault="00BA4720" w:rsidP="00BA4720">
            <w:pPr>
              <w:spacing w:after="0" w:line="240" w:lineRule="auto"/>
              <w:rPr>
                <w:rFonts w:ascii="Times New Roman" w:eastAsia="Times New Roman" w:hAnsi="Times New Roman" w:cs="Times New Roman"/>
                <w:sz w:val="24"/>
                <w:szCs w:val="24"/>
                <w:lang w:eastAsia="ru-RU"/>
              </w:rPr>
            </w:pPr>
            <w:r w:rsidRPr="006E240A">
              <w:rPr>
                <w:rFonts w:ascii="Times New Roman" w:eastAsia="Times New Roman" w:hAnsi="Times New Roman" w:cs="Times New Roman"/>
                <w:sz w:val="24"/>
                <w:szCs w:val="24"/>
                <w:lang w:eastAsia="ru-RU"/>
              </w:rPr>
              <w:t>Прочие виды работ</w:t>
            </w:r>
          </w:p>
        </w:tc>
      </w:tr>
    </w:tbl>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spacing w:after="0" w:line="240" w:lineRule="auto"/>
        <w:jc w:val="center"/>
        <w:rPr>
          <w:rFonts w:ascii="Times New Roman" w:eastAsia="Times New Roman" w:hAnsi="Times New Roman" w:cs="Times New Roman"/>
          <w:sz w:val="24"/>
          <w:szCs w:val="24"/>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r w:rsidRPr="006E240A">
        <w:rPr>
          <w:rFonts w:ascii="Times New Roman" w:eastAsia="Times New Roman" w:hAnsi="Times New Roman" w:cs="Times New Roman"/>
          <w:sz w:val="20"/>
          <w:szCs w:val="20"/>
          <w:lang w:eastAsia="ru-RU"/>
        </w:rPr>
        <w:lastRenderedPageBreak/>
        <w:t>Приложение №</w:t>
      </w:r>
      <w:r w:rsidR="002239CC">
        <w:rPr>
          <w:rFonts w:ascii="Times New Roman" w:eastAsia="Times New Roman" w:hAnsi="Times New Roman" w:cs="Times New Roman"/>
          <w:sz w:val="20"/>
          <w:szCs w:val="20"/>
          <w:lang w:eastAsia="ru-RU"/>
        </w:rPr>
        <w:t>8</w:t>
      </w:r>
    </w:p>
    <w:p w:rsidR="00BA4720" w:rsidRPr="006E240A" w:rsidRDefault="00BA4720" w:rsidP="00BA4720">
      <w:pPr>
        <w:pStyle w:val="af1"/>
        <w:jc w:val="right"/>
        <w:rPr>
          <w:rFonts w:ascii="Times New Roman" w:hAnsi="Times New Roman" w:cs="Times New Roman"/>
          <w:sz w:val="20"/>
          <w:lang w:eastAsia="ru-RU"/>
        </w:rPr>
      </w:pPr>
      <w:r w:rsidRPr="006E240A">
        <w:rPr>
          <w:rFonts w:ascii="Times New Roman" w:hAnsi="Times New Roman" w:cs="Times New Roman"/>
          <w:sz w:val="20"/>
          <w:lang w:eastAsia="ru-RU"/>
        </w:rPr>
        <w:t>к муниципальной программе</w:t>
      </w:r>
    </w:p>
    <w:p w:rsidR="00BA4720" w:rsidRPr="006E240A" w:rsidRDefault="00BA4720" w:rsidP="00BA4720">
      <w:pPr>
        <w:widowControl w:val="0"/>
        <w:spacing w:after="0" w:line="240" w:lineRule="auto"/>
        <w:jc w:val="right"/>
        <w:rPr>
          <w:rFonts w:ascii="Times New Roman" w:eastAsia="Times New Roman" w:hAnsi="Times New Roman" w:cs="Times New Roman"/>
          <w:sz w:val="20"/>
          <w:szCs w:val="28"/>
          <w:lang w:eastAsia="zh-CN"/>
        </w:rPr>
      </w:pPr>
      <w:r w:rsidRPr="006E240A">
        <w:rPr>
          <w:rFonts w:ascii="Times New Roman" w:hAnsi="Times New Roman" w:cs="Times New Roman"/>
          <w:sz w:val="20"/>
          <w:lang w:eastAsia="ru-RU"/>
        </w:rPr>
        <w:t xml:space="preserve"> «</w:t>
      </w:r>
      <w:r w:rsidRPr="006E240A">
        <w:rPr>
          <w:rFonts w:ascii="Times New Roman" w:eastAsia="Times New Roman" w:hAnsi="Times New Roman" w:cs="Times New Roman"/>
          <w:sz w:val="20"/>
          <w:szCs w:val="28"/>
          <w:lang w:eastAsia="zh-CN"/>
        </w:rPr>
        <w:t xml:space="preserve">Формирование современной городской среды в </w:t>
      </w:r>
      <w:proofErr w:type="gramStart"/>
      <w:r w:rsidRPr="006E240A">
        <w:rPr>
          <w:rFonts w:ascii="Times New Roman" w:eastAsia="Times New Roman" w:hAnsi="Times New Roman" w:cs="Times New Roman"/>
          <w:sz w:val="20"/>
          <w:szCs w:val="28"/>
          <w:lang w:eastAsia="zh-CN"/>
        </w:rPr>
        <w:t>муниципальном</w:t>
      </w:r>
      <w:proofErr w:type="gramEnd"/>
      <w:r w:rsidRPr="006E240A">
        <w:rPr>
          <w:rFonts w:ascii="Times New Roman" w:eastAsia="Times New Roman" w:hAnsi="Times New Roman" w:cs="Times New Roman"/>
          <w:sz w:val="20"/>
          <w:szCs w:val="28"/>
          <w:lang w:eastAsia="zh-CN"/>
        </w:rPr>
        <w:t xml:space="preserve"> </w:t>
      </w:r>
    </w:p>
    <w:p w:rsidR="00BA4720" w:rsidRPr="006E240A" w:rsidRDefault="00BA4720" w:rsidP="00BA4720">
      <w:pPr>
        <w:pStyle w:val="af1"/>
        <w:jc w:val="right"/>
        <w:rPr>
          <w:rFonts w:ascii="Times New Roman" w:eastAsia="Times New Roman" w:hAnsi="Times New Roman" w:cs="Times New Roman"/>
          <w:sz w:val="20"/>
          <w:szCs w:val="28"/>
          <w:lang w:eastAsia="zh-CN"/>
        </w:rPr>
      </w:pPr>
      <w:proofErr w:type="gramStart"/>
      <w:r w:rsidRPr="006E240A">
        <w:rPr>
          <w:rFonts w:ascii="Times New Roman" w:eastAsia="Times New Roman" w:hAnsi="Times New Roman" w:cs="Times New Roman"/>
          <w:sz w:val="20"/>
          <w:szCs w:val="28"/>
          <w:lang w:eastAsia="zh-CN"/>
        </w:rPr>
        <w:t>образовании</w:t>
      </w:r>
      <w:proofErr w:type="gramEnd"/>
      <w:r w:rsidRPr="006E240A">
        <w:rPr>
          <w:rFonts w:ascii="Times New Roman" w:eastAsia="Times New Roman" w:hAnsi="Times New Roman" w:cs="Times New Roman"/>
          <w:sz w:val="20"/>
          <w:szCs w:val="28"/>
          <w:lang w:eastAsia="zh-CN"/>
        </w:rPr>
        <w:t xml:space="preserve"> – Новомичуринское городское поселение Пронского</w:t>
      </w:r>
    </w:p>
    <w:p w:rsidR="00BA4720" w:rsidRPr="006E240A" w:rsidRDefault="00BA4720" w:rsidP="00BA4720">
      <w:pPr>
        <w:pStyle w:val="af1"/>
        <w:jc w:val="right"/>
        <w:rPr>
          <w:rFonts w:ascii="Times New Roman" w:hAnsi="Times New Roman" w:cs="Times New Roman"/>
          <w:sz w:val="20"/>
        </w:rPr>
      </w:pPr>
      <w:r w:rsidRPr="006E240A">
        <w:rPr>
          <w:rFonts w:ascii="Times New Roman" w:eastAsia="Times New Roman" w:hAnsi="Times New Roman" w:cs="Times New Roman"/>
          <w:sz w:val="20"/>
          <w:szCs w:val="28"/>
          <w:lang w:eastAsia="zh-CN"/>
        </w:rPr>
        <w:t>муниципального района Рязанской области</w:t>
      </w:r>
      <w:r w:rsidRPr="006E240A">
        <w:rPr>
          <w:rFonts w:ascii="Times New Roman" w:hAnsi="Times New Roman" w:cs="Times New Roman"/>
          <w:sz w:val="20"/>
          <w:lang w:eastAsia="ru-RU"/>
        </w:rPr>
        <w:t>»</w:t>
      </w:r>
    </w:p>
    <w:p w:rsidR="00BA4720" w:rsidRPr="006E240A" w:rsidRDefault="00BA4720" w:rsidP="00BA4720">
      <w:pPr>
        <w:spacing w:after="0" w:line="240" w:lineRule="auto"/>
        <w:jc w:val="center"/>
        <w:rPr>
          <w:rFonts w:ascii="Times New Roman" w:eastAsia="Times New Roman" w:hAnsi="Times New Roman" w:cs="Times New Roman"/>
          <w:sz w:val="26"/>
          <w:szCs w:val="26"/>
          <w:lang w:eastAsia="ru-RU"/>
        </w:rPr>
      </w:pPr>
    </w:p>
    <w:p w:rsidR="00BA4720" w:rsidRPr="00495E95" w:rsidRDefault="00BA4720" w:rsidP="00BA4720">
      <w:pPr>
        <w:spacing w:after="0" w:line="240" w:lineRule="auto"/>
        <w:jc w:val="center"/>
        <w:rPr>
          <w:rFonts w:ascii="Times New Roman" w:eastAsia="Times New Roman" w:hAnsi="Times New Roman" w:cs="Times New Roman"/>
          <w:b/>
          <w:sz w:val="24"/>
          <w:szCs w:val="24"/>
          <w:lang w:eastAsia="ru-RU"/>
        </w:rPr>
      </w:pPr>
      <w:r w:rsidRPr="00495E95">
        <w:rPr>
          <w:rFonts w:ascii="Times New Roman" w:eastAsia="Calibri" w:hAnsi="Times New Roman" w:cs="Times New Roman"/>
          <w:b/>
          <w:sz w:val="24"/>
          <w:szCs w:val="24"/>
        </w:rPr>
        <w:t xml:space="preserve">Порядок </w:t>
      </w:r>
      <w:r w:rsidRPr="00495E95">
        <w:rPr>
          <w:rFonts w:ascii="Times New Roman" w:eastAsia="Times New Roman" w:hAnsi="Times New Roman" w:cs="Times New Roman"/>
          <w:b/>
          <w:sz w:val="24"/>
          <w:szCs w:val="24"/>
          <w:lang w:eastAsia="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r w:rsidRPr="00495E95">
        <w:rPr>
          <w:rFonts w:ascii="Times New Roman" w:hAnsi="Times New Roman" w:cs="Times New Roman"/>
          <w:sz w:val="24"/>
          <w:szCs w:val="24"/>
        </w:rPr>
        <w:t xml:space="preserve"> </w:t>
      </w:r>
      <w:r w:rsidRPr="00495E95">
        <w:rPr>
          <w:rFonts w:ascii="Times New Roman" w:eastAsia="Times New Roman" w:hAnsi="Times New Roman" w:cs="Times New Roman"/>
          <w:b/>
          <w:sz w:val="24"/>
          <w:szCs w:val="24"/>
          <w:lang w:eastAsia="ru-RU"/>
        </w:rPr>
        <w:t>Новомичуринское городское поселение  Пронского муниципального района Рязанской области</w:t>
      </w:r>
      <w:r w:rsidRPr="00495E95">
        <w:rPr>
          <w:rFonts w:ascii="Times New Roman" w:eastAsia="Calibri" w:hAnsi="Times New Roman" w:cs="Times New Roman"/>
          <w:b/>
          <w:sz w:val="24"/>
          <w:szCs w:val="24"/>
        </w:rPr>
        <w:t xml:space="preserve"> </w:t>
      </w:r>
    </w:p>
    <w:p w:rsidR="00BA4720" w:rsidRPr="00495E95" w:rsidRDefault="00BA4720" w:rsidP="00BA4720">
      <w:pPr>
        <w:spacing w:after="0" w:line="240" w:lineRule="auto"/>
        <w:jc w:val="center"/>
        <w:rPr>
          <w:rFonts w:ascii="Times New Roman" w:eastAsia="Times New Roman" w:hAnsi="Times New Roman" w:cs="Times New Roman"/>
          <w:b/>
          <w:sz w:val="24"/>
          <w:szCs w:val="24"/>
          <w:lang w:eastAsia="ru-RU"/>
        </w:rPr>
      </w:pPr>
    </w:p>
    <w:p w:rsidR="00BA4720" w:rsidRPr="00495E95" w:rsidRDefault="00BA4720" w:rsidP="00BA4720">
      <w:pPr>
        <w:spacing w:after="0" w:line="240" w:lineRule="auto"/>
        <w:jc w:val="center"/>
        <w:rPr>
          <w:rFonts w:ascii="Times New Roman" w:eastAsia="Times New Roman" w:hAnsi="Times New Roman" w:cs="Times New Roman"/>
          <w:b/>
          <w:sz w:val="24"/>
          <w:szCs w:val="24"/>
          <w:lang w:eastAsia="ru-RU"/>
        </w:rPr>
      </w:pPr>
      <w:r w:rsidRPr="00495E95">
        <w:rPr>
          <w:rFonts w:ascii="Times New Roman" w:eastAsia="Times New Roman" w:hAnsi="Times New Roman" w:cs="Times New Roman"/>
          <w:b/>
          <w:sz w:val="24"/>
          <w:szCs w:val="24"/>
          <w:lang w:eastAsia="ru-RU"/>
        </w:rPr>
        <w:t>1. Общие положения</w:t>
      </w:r>
    </w:p>
    <w:p w:rsidR="00BA4720" w:rsidRPr="00495E95" w:rsidRDefault="00BA4720" w:rsidP="00BA4720">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495E95">
        <w:rPr>
          <w:rFonts w:ascii="Times New Roman" w:eastAsia="Times New Roman" w:hAnsi="Times New Roman" w:cs="Times New Roman"/>
          <w:sz w:val="24"/>
          <w:szCs w:val="24"/>
          <w:lang w:eastAsia="ru-RU"/>
        </w:rPr>
        <w:t>1.1.</w:t>
      </w:r>
      <w:r w:rsidRPr="00495E95">
        <w:rPr>
          <w:rFonts w:ascii="Times New Roman" w:eastAsia="Times New Roman" w:hAnsi="Times New Roman" w:cs="Times New Roman"/>
          <w:sz w:val="24"/>
          <w:szCs w:val="24"/>
          <w:lang w:eastAsia="ru-RU"/>
        </w:rPr>
        <w:tab/>
      </w:r>
      <w:proofErr w:type="gramStart"/>
      <w:r w:rsidRPr="00495E95">
        <w:rPr>
          <w:rFonts w:ascii="Times New Roman" w:eastAsia="Times New Roman" w:hAnsi="Times New Roman" w:cs="Times New Roman"/>
          <w:sz w:val="24"/>
          <w:szCs w:val="24"/>
          <w:lang w:eastAsia="ru-RU"/>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 в рамках муниципальной Программы, механизм контроля</w:t>
      </w:r>
      <w:proofErr w:type="gramEnd"/>
      <w:r w:rsidRPr="00495E95">
        <w:rPr>
          <w:rFonts w:ascii="Times New Roman" w:eastAsia="Times New Roman" w:hAnsi="Times New Roman" w:cs="Times New Roman"/>
          <w:sz w:val="24"/>
          <w:szCs w:val="24"/>
          <w:lang w:eastAsia="ru-RU"/>
        </w:rPr>
        <w:t xml:space="preserve">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BA4720" w:rsidRPr="00495E95" w:rsidRDefault="00BA4720" w:rsidP="00BA4720">
      <w:pPr>
        <w:tabs>
          <w:tab w:val="left" w:pos="993"/>
          <w:tab w:val="left" w:pos="1418"/>
        </w:tabs>
        <w:spacing w:after="0" w:line="240" w:lineRule="auto"/>
        <w:ind w:firstLine="426"/>
        <w:jc w:val="both"/>
        <w:rPr>
          <w:rFonts w:ascii="Times New Roman" w:eastAsia="Times New Roman" w:hAnsi="Times New Roman" w:cs="Times New Roman"/>
          <w:sz w:val="24"/>
          <w:szCs w:val="24"/>
          <w:lang w:eastAsia="ru-RU"/>
        </w:rPr>
      </w:pPr>
      <w:r w:rsidRPr="00495E95">
        <w:rPr>
          <w:rFonts w:ascii="Times New Roman" w:eastAsia="Times New Roman" w:hAnsi="Times New Roman" w:cs="Times New Roman"/>
          <w:sz w:val="24"/>
          <w:szCs w:val="24"/>
          <w:lang w:eastAsia="ru-RU"/>
        </w:rPr>
        <w:t>1.2</w:t>
      </w:r>
      <w:proofErr w:type="gramStart"/>
      <w:r w:rsidRPr="00495E95">
        <w:rPr>
          <w:rFonts w:ascii="Times New Roman" w:eastAsia="Times New Roman" w:hAnsi="Times New Roman" w:cs="Times New Roman"/>
          <w:sz w:val="24"/>
          <w:szCs w:val="24"/>
          <w:lang w:eastAsia="ru-RU"/>
        </w:rPr>
        <w:tab/>
        <w:t>В</w:t>
      </w:r>
      <w:proofErr w:type="gramEnd"/>
      <w:r w:rsidRPr="00495E95">
        <w:rPr>
          <w:rFonts w:ascii="Times New Roman" w:eastAsia="Times New Roman" w:hAnsi="Times New Roman" w:cs="Times New Roman"/>
          <w:sz w:val="24"/>
          <w:szCs w:val="24"/>
          <w:lang w:eastAsia="ru-RU"/>
        </w:rPr>
        <w:t xml:space="preserve"> целях реализации настоящего Порядка используются следующие понятия:</w:t>
      </w:r>
    </w:p>
    <w:p w:rsidR="00BA4720" w:rsidRPr="00495E95" w:rsidRDefault="00BA4720" w:rsidP="00BA4720">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495E95">
        <w:rPr>
          <w:rFonts w:ascii="Times New Roman" w:eastAsia="Times New Roman" w:hAnsi="Times New Roman" w:cs="Times New Roman"/>
          <w:sz w:val="24"/>
          <w:szCs w:val="24"/>
          <w:lang w:eastAsia="ru-RU"/>
        </w:rPr>
        <w:t xml:space="preserve">а) дополнительный перечень работ – установленный постановлением Администрации муниципального образования - Новомичуринское городское поселение Пронского муниципального района Рязанской области перечень работ по благоустройству дворовой территории, </w:t>
      </w:r>
      <w:proofErr w:type="spellStart"/>
      <w:r w:rsidRPr="00495E95">
        <w:rPr>
          <w:rFonts w:ascii="Times New Roman" w:eastAsia="Times New Roman" w:hAnsi="Times New Roman" w:cs="Times New Roman"/>
          <w:sz w:val="24"/>
          <w:szCs w:val="24"/>
          <w:lang w:eastAsia="ru-RU"/>
        </w:rPr>
        <w:t>софинансируемых</w:t>
      </w:r>
      <w:proofErr w:type="spellEnd"/>
      <w:r w:rsidRPr="00495E95">
        <w:rPr>
          <w:rFonts w:ascii="Times New Roman" w:eastAsia="Times New Roman" w:hAnsi="Times New Roman" w:cs="Times New Roman"/>
          <w:sz w:val="24"/>
          <w:szCs w:val="24"/>
          <w:lang w:eastAsia="ru-RU"/>
        </w:rPr>
        <w:t xml:space="preserve"> за счет средств заинтересованных лиц;</w:t>
      </w:r>
    </w:p>
    <w:p w:rsidR="00BA4720" w:rsidRPr="00495E95" w:rsidRDefault="00BA4720" w:rsidP="00BA4720">
      <w:pPr>
        <w:tabs>
          <w:tab w:val="left" w:pos="1418"/>
        </w:tabs>
        <w:spacing w:after="0" w:line="240" w:lineRule="auto"/>
        <w:ind w:left="14" w:firstLine="567"/>
        <w:jc w:val="both"/>
        <w:rPr>
          <w:rFonts w:ascii="Times New Roman" w:eastAsia="Times New Roman" w:hAnsi="Times New Roman" w:cs="Times New Roman"/>
          <w:sz w:val="24"/>
          <w:szCs w:val="24"/>
          <w:lang w:eastAsia="ru-RU"/>
        </w:rPr>
      </w:pPr>
      <w:r w:rsidRPr="00495E95">
        <w:rPr>
          <w:rFonts w:ascii="Times New Roman" w:eastAsia="Times New Roman" w:hAnsi="Times New Roman" w:cs="Times New Roman"/>
          <w:sz w:val="24"/>
          <w:szCs w:val="24"/>
          <w:lang w:eastAsia="ru-RU"/>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w:t>
      </w:r>
    </w:p>
    <w:p w:rsidR="00BA4720" w:rsidRPr="00495E95" w:rsidRDefault="00BA4720" w:rsidP="00BA4720">
      <w:pPr>
        <w:tabs>
          <w:tab w:val="left" w:pos="1418"/>
        </w:tabs>
        <w:spacing w:after="0" w:line="240" w:lineRule="auto"/>
        <w:ind w:left="14" w:firstLine="567"/>
        <w:jc w:val="both"/>
        <w:rPr>
          <w:rFonts w:ascii="Times New Roman" w:eastAsia="Times New Roman" w:hAnsi="Times New Roman" w:cs="Times New Roman"/>
          <w:sz w:val="24"/>
          <w:szCs w:val="24"/>
          <w:lang w:eastAsia="ru-RU"/>
        </w:rPr>
      </w:pPr>
      <w:r w:rsidRPr="00495E95">
        <w:rPr>
          <w:rFonts w:ascii="Times New Roman" w:eastAsia="Times New Roman" w:hAnsi="Times New Roman" w:cs="Times New Roman"/>
          <w:sz w:val="24"/>
          <w:szCs w:val="24"/>
          <w:lang w:eastAsia="ru-RU"/>
        </w:rPr>
        <w:t>в) финансовое участие – финансирование выполнения видов работ из дополнительного перечня работ по благоустройству дворовых территорий муниципального образования - Новомичуринское городское поселение Пронского муниципального района Рязанской области за счет участия заинтерес</w:t>
      </w:r>
      <w:r>
        <w:rPr>
          <w:rFonts w:ascii="Times New Roman" w:eastAsia="Times New Roman" w:hAnsi="Times New Roman" w:cs="Times New Roman"/>
          <w:sz w:val="24"/>
          <w:szCs w:val="24"/>
          <w:lang w:eastAsia="ru-RU"/>
        </w:rPr>
        <w:t>ованных лиц в размере не менее 1</w:t>
      </w:r>
      <w:r w:rsidRPr="00495E9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495E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95E95">
        <w:rPr>
          <w:rFonts w:ascii="Times New Roman" w:eastAsia="Times New Roman" w:hAnsi="Times New Roman" w:cs="Times New Roman"/>
          <w:sz w:val="24"/>
          <w:szCs w:val="24"/>
          <w:lang w:eastAsia="ru-RU"/>
        </w:rPr>
        <w:t>процентов</w:t>
      </w:r>
      <w:r>
        <w:rPr>
          <w:rFonts w:ascii="Times New Roman" w:eastAsia="Times New Roman" w:hAnsi="Times New Roman" w:cs="Times New Roman"/>
          <w:sz w:val="24"/>
          <w:szCs w:val="24"/>
          <w:lang w:eastAsia="ru-RU"/>
        </w:rPr>
        <w:t>)</w:t>
      </w:r>
      <w:r w:rsidRPr="00495E95">
        <w:rPr>
          <w:rFonts w:ascii="Times New Roman" w:eastAsia="Times New Roman" w:hAnsi="Times New Roman" w:cs="Times New Roman"/>
          <w:sz w:val="24"/>
          <w:szCs w:val="24"/>
          <w:lang w:eastAsia="ru-RU"/>
        </w:rPr>
        <w:t xml:space="preserve"> от общей стоимости соответствующего вида работ;</w:t>
      </w:r>
    </w:p>
    <w:p w:rsidR="00BA4720" w:rsidRPr="00495E95" w:rsidRDefault="00BA4720" w:rsidP="00BA4720">
      <w:pPr>
        <w:tabs>
          <w:tab w:val="left" w:pos="1418"/>
        </w:tabs>
        <w:spacing w:after="0" w:line="240" w:lineRule="auto"/>
        <w:ind w:left="14" w:firstLine="567"/>
        <w:jc w:val="both"/>
        <w:rPr>
          <w:rFonts w:ascii="Times New Roman" w:eastAsia="Times New Roman" w:hAnsi="Times New Roman" w:cs="Times New Roman"/>
          <w:sz w:val="24"/>
          <w:szCs w:val="24"/>
          <w:lang w:eastAsia="ru-RU"/>
        </w:rPr>
      </w:pPr>
      <w:r w:rsidRPr="00495E95">
        <w:rPr>
          <w:rFonts w:ascii="Times New Roman" w:eastAsia="Times New Roman" w:hAnsi="Times New Roman" w:cs="Times New Roman"/>
          <w:sz w:val="24"/>
          <w:szCs w:val="24"/>
          <w:lang w:eastAsia="ru-RU"/>
        </w:rPr>
        <w:t xml:space="preserve">г) общественная комиссия – комиссия, создаваемая в соответствии с постановлением Администрации муниципального образования - Новомичуринское городское поселение Пронского муниципального района Рязанской области для рассмотрения и оценки предложений заинтересованных лиц, а также реализации </w:t>
      </w:r>
      <w:proofErr w:type="gramStart"/>
      <w:r w:rsidRPr="00495E95">
        <w:rPr>
          <w:rFonts w:ascii="Times New Roman" w:eastAsia="Times New Roman" w:hAnsi="Times New Roman" w:cs="Times New Roman"/>
          <w:sz w:val="24"/>
          <w:szCs w:val="24"/>
          <w:lang w:eastAsia="ru-RU"/>
        </w:rPr>
        <w:t>контроля за</w:t>
      </w:r>
      <w:proofErr w:type="gramEnd"/>
      <w:r w:rsidRPr="00495E95">
        <w:rPr>
          <w:rFonts w:ascii="Times New Roman" w:eastAsia="Times New Roman" w:hAnsi="Times New Roman" w:cs="Times New Roman"/>
          <w:sz w:val="24"/>
          <w:szCs w:val="24"/>
          <w:lang w:eastAsia="ru-RU"/>
        </w:rPr>
        <w:t xml:space="preserve"> реализацией Подпрограммы.</w:t>
      </w:r>
    </w:p>
    <w:p w:rsidR="00BA4720" w:rsidRPr="00495E95" w:rsidRDefault="00BA4720" w:rsidP="00BA4720">
      <w:pPr>
        <w:spacing w:after="0" w:line="240" w:lineRule="auto"/>
        <w:jc w:val="center"/>
        <w:rPr>
          <w:rFonts w:ascii="Times New Roman" w:eastAsia="Times New Roman" w:hAnsi="Times New Roman" w:cs="Times New Roman"/>
          <w:b/>
          <w:sz w:val="24"/>
          <w:szCs w:val="24"/>
          <w:lang w:eastAsia="ru-RU"/>
        </w:rPr>
      </w:pPr>
    </w:p>
    <w:p w:rsidR="00BA4720" w:rsidRPr="00495E95" w:rsidRDefault="00BA4720" w:rsidP="00BA4720">
      <w:pPr>
        <w:spacing w:after="0" w:line="240" w:lineRule="auto"/>
        <w:jc w:val="center"/>
        <w:rPr>
          <w:rFonts w:ascii="Times New Roman" w:eastAsia="Times New Roman" w:hAnsi="Times New Roman" w:cs="Times New Roman"/>
          <w:b/>
          <w:sz w:val="24"/>
          <w:szCs w:val="24"/>
          <w:lang w:eastAsia="ru-RU"/>
        </w:rPr>
      </w:pPr>
      <w:r w:rsidRPr="00495E95">
        <w:rPr>
          <w:rFonts w:ascii="Times New Roman" w:eastAsia="Times New Roman" w:hAnsi="Times New Roman" w:cs="Times New Roman"/>
          <w:b/>
          <w:sz w:val="24"/>
          <w:szCs w:val="24"/>
          <w:lang w:eastAsia="ru-RU"/>
        </w:rPr>
        <w:t xml:space="preserve">2. Порядок и форма участия  (трудовое и (или) финансовое) </w:t>
      </w:r>
    </w:p>
    <w:p w:rsidR="00BA4720" w:rsidRPr="00495E95" w:rsidRDefault="00BA4720" w:rsidP="00BA4720">
      <w:pPr>
        <w:spacing w:after="0" w:line="240" w:lineRule="auto"/>
        <w:jc w:val="center"/>
        <w:rPr>
          <w:rFonts w:ascii="Times New Roman" w:eastAsia="Times New Roman" w:hAnsi="Times New Roman" w:cs="Times New Roman"/>
          <w:b/>
          <w:sz w:val="24"/>
          <w:szCs w:val="24"/>
          <w:shd w:val="clear" w:color="auto" w:fill="FFFFFF"/>
          <w:lang w:eastAsia="ru-RU"/>
        </w:rPr>
      </w:pPr>
      <w:r w:rsidRPr="00495E95">
        <w:rPr>
          <w:rFonts w:ascii="Times New Roman" w:eastAsia="Times New Roman" w:hAnsi="Times New Roman" w:cs="Times New Roman"/>
          <w:b/>
          <w:sz w:val="24"/>
          <w:szCs w:val="24"/>
          <w:lang w:eastAsia="ru-RU"/>
        </w:rPr>
        <w:t>заинтересованных лиц в выполнении работ</w:t>
      </w:r>
    </w:p>
    <w:p w:rsidR="00BA4720" w:rsidRPr="00495E95" w:rsidRDefault="00BA4720" w:rsidP="00BA4720">
      <w:pPr>
        <w:pStyle w:val="af1"/>
        <w:tabs>
          <w:tab w:val="left" w:pos="993"/>
        </w:tabs>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Pr>
          <w:rFonts w:ascii="Times New Roman" w:hAnsi="Times New Roman" w:cs="Times New Roman"/>
          <w:sz w:val="24"/>
          <w:szCs w:val="24"/>
          <w:lang w:eastAsia="ru-RU"/>
        </w:rPr>
        <w:tab/>
      </w:r>
      <w:r w:rsidRPr="00495E95">
        <w:rPr>
          <w:rFonts w:ascii="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BA4720" w:rsidRPr="008614AF" w:rsidRDefault="00BA4720" w:rsidP="00BA4720">
      <w:pPr>
        <w:pStyle w:val="af1"/>
        <w:tabs>
          <w:tab w:val="left" w:pos="993"/>
        </w:tabs>
        <w:ind w:firstLine="426"/>
        <w:jc w:val="both"/>
        <w:rPr>
          <w:rFonts w:ascii="Times New Roman" w:hAnsi="Times New Roman" w:cs="Times New Roman"/>
          <w:sz w:val="24"/>
          <w:szCs w:val="24"/>
        </w:rPr>
      </w:pPr>
      <w:r w:rsidRPr="008614AF">
        <w:rPr>
          <w:rFonts w:ascii="Times New Roman" w:hAnsi="Times New Roman" w:cs="Times New Roman"/>
          <w:sz w:val="24"/>
          <w:szCs w:val="24"/>
          <w:lang w:eastAsia="ru-RU"/>
        </w:rPr>
        <w:t>2.2.</w:t>
      </w:r>
      <w:r w:rsidRPr="008614AF">
        <w:rPr>
          <w:rFonts w:ascii="Times New Roman" w:hAnsi="Times New Roman" w:cs="Times New Roman"/>
          <w:sz w:val="24"/>
          <w:szCs w:val="24"/>
          <w:lang w:eastAsia="ru-RU"/>
        </w:rPr>
        <w:tab/>
      </w:r>
      <w:r w:rsidRPr="008614AF">
        <w:rPr>
          <w:rFonts w:ascii="Times New Roman" w:hAnsi="Times New Roman" w:cs="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дворовая территория которых подлежит благоустройству, оформленным соответствующим протоколом общего собрания собственников помещений.</w:t>
      </w:r>
    </w:p>
    <w:p w:rsidR="00BA4720" w:rsidRPr="00495E95" w:rsidRDefault="00BA4720" w:rsidP="00BA4720">
      <w:pPr>
        <w:pStyle w:val="af1"/>
        <w:tabs>
          <w:tab w:val="left" w:pos="993"/>
        </w:tabs>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w:t>
      </w:r>
      <w:r>
        <w:rPr>
          <w:rFonts w:ascii="Times New Roman" w:hAnsi="Times New Roman" w:cs="Times New Roman"/>
          <w:sz w:val="24"/>
          <w:szCs w:val="24"/>
          <w:lang w:eastAsia="ru-RU"/>
        </w:rPr>
        <w:tab/>
      </w:r>
      <w:r w:rsidRPr="00495E95">
        <w:rPr>
          <w:rFonts w:ascii="Times New Roman" w:hAnsi="Times New Roman" w:cs="Times New Roman"/>
          <w:sz w:val="24"/>
          <w:szCs w:val="24"/>
          <w:lang w:eastAsia="ru-RU"/>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BA4720" w:rsidRPr="008614AF" w:rsidRDefault="00BA4720" w:rsidP="00BA4720">
      <w:pPr>
        <w:pStyle w:val="af1"/>
        <w:tabs>
          <w:tab w:val="left" w:pos="993"/>
        </w:tabs>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Pr>
          <w:rFonts w:ascii="Times New Roman" w:hAnsi="Times New Roman" w:cs="Times New Roman"/>
          <w:sz w:val="24"/>
          <w:szCs w:val="24"/>
          <w:lang w:eastAsia="ru-RU"/>
        </w:rPr>
        <w:tab/>
      </w:r>
      <w:r w:rsidRPr="008614AF">
        <w:rPr>
          <w:rFonts w:ascii="Times New Roman" w:hAnsi="Times New Roman" w:cs="Times New Roman"/>
          <w:sz w:val="24"/>
          <w:szCs w:val="24"/>
        </w:rPr>
        <w:t xml:space="preserve">Документы, подтверждающие финансовое участие заинтересованных лиц в реализации мероприятий по благоустройству, предусмотренных дополнительным перечнем, представляются в </w:t>
      </w:r>
      <w:r w:rsidRPr="008614AF">
        <w:rPr>
          <w:rFonts w:ascii="Times New Roman" w:hAnsi="Times New Roman" w:cs="Times New Roman"/>
          <w:sz w:val="24"/>
          <w:szCs w:val="24"/>
          <w:lang w:eastAsia="ru-RU"/>
        </w:rPr>
        <w:t xml:space="preserve">Администрацию муниципального образования - Новомичуринское городское поселение Пронского муниципального района Рязанской области </w:t>
      </w:r>
      <w:r>
        <w:rPr>
          <w:rFonts w:ascii="Times New Roman" w:hAnsi="Times New Roman" w:cs="Times New Roman"/>
          <w:sz w:val="24"/>
          <w:szCs w:val="24"/>
          <w:lang w:eastAsia="ru-RU"/>
        </w:rPr>
        <w:t xml:space="preserve">                                </w:t>
      </w:r>
      <w:r w:rsidRPr="008614AF">
        <w:rPr>
          <w:rFonts w:ascii="Times New Roman" w:hAnsi="Times New Roman" w:cs="Times New Roman"/>
          <w:sz w:val="24"/>
          <w:szCs w:val="24"/>
          <w:lang w:eastAsia="ru-RU"/>
        </w:rPr>
        <w:t>(далее - Администрация)</w:t>
      </w:r>
      <w:r>
        <w:rPr>
          <w:rFonts w:ascii="Times New Roman" w:hAnsi="Times New Roman" w:cs="Times New Roman"/>
          <w:sz w:val="24"/>
          <w:szCs w:val="24"/>
          <w:lang w:eastAsia="ru-RU"/>
        </w:rPr>
        <w:t>,</w:t>
      </w:r>
      <w:r w:rsidRPr="008614AF">
        <w:rPr>
          <w:rFonts w:ascii="Times New Roman" w:hAnsi="Times New Roman" w:cs="Times New Roman"/>
          <w:sz w:val="24"/>
          <w:szCs w:val="24"/>
        </w:rPr>
        <w:t xml:space="preserve"> в течение 90 рабочих дней со дня утверждения муниципальной программы</w:t>
      </w:r>
      <w:r>
        <w:rPr>
          <w:rFonts w:ascii="Times New Roman" w:hAnsi="Times New Roman" w:cs="Times New Roman"/>
          <w:sz w:val="24"/>
          <w:szCs w:val="24"/>
        </w:rPr>
        <w:t>.</w:t>
      </w:r>
    </w:p>
    <w:p w:rsidR="00BA4720" w:rsidRPr="00495E95" w:rsidRDefault="00BA4720" w:rsidP="00BA4720">
      <w:pPr>
        <w:tabs>
          <w:tab w:val="left" w:pos="993"/>
        </w:tabs>
        <w:spacing w:after="0" w:line="240" w:lineRule="auto"/>
        <w:ind w:firstLine="426"/>
        <w:jc w:val="both"/>
        <w:rPr>
          <w:rFonts w:ascii="Times New Roman" w:eastAsia="Calibri" w:hAnsi="Times New Roman" w:cs="Times New Roman"/>
          <w:sz w:val="24"/>
          <w:szCs w:val="24"/>
        </w:rPr>
      </w:pPr>
      <w:r w:rsidRPr="00495E95">
        <w:rPr>
          <w:rFonts w:ascii="Times New Roman" w:eastAsia="Calibri" w:hAnsi="Times New Roman" w:cs="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95E95">
        <w:rPr>
          <w:rFonts w:ascii="Times New Roman" w:eastAsia="Calibri" w:hAnsi="Times New Roman" w:cs="Times New Roman"/>
          <w:sz w:val="24"/>
          <w:szCs w:val="24"/>
        </w:rPr>
        <w:t>дств с ф</w:t>
      </w:r>
      <w:proofErr w:type="gramEnd"/>
      <w:r w:rsidRPr="00495E95">
        <w:rPr>
          <w:rFonts w:ascii="Times New Roman" w:eastAsia="Calibri" w:hAnsi="Times New Roman" w:cs="Times New Roman"/>
          <w:sz w:val="24"/>
          <w:szCs w:val="24"/>
        </w:rPr>
        <w:t xml:space="preserve">изических лиц, которые впоследствии также вносятся на счет, открытый в соответствии с настоящим Порядком. </w:t>
      </w:r>
    </w:p>
    <w:p w:rsidR="00BA4720" w:rsidRPr="00495E95" w:rsidRDefault="00BA4720" w:rsidP="00BA4720">
      <w:pPr>
        <w:shd w:val="clear" w:color="auto" w:fill="FFFFFF"/>
        <w:tabs>
          <w:tab w:val="left" w:pos="993"/>
        </w:tabs>
        <w:spacing w:after="0" w:line="240" w:lineRule="auto"/>
        <w:ind w:firstLine="426"/>
        <w:jc w:val="both"/>
        <w:rPr>
          <w:rFonts w:ascii="Times New Roman" w:eastAsia="Times New Roman" w:hAnsi="Times New Roman" w:cs="Times New Roman"/>
          <w:sz w:val="24"/>
          <w:szCs w:val="24"/>
          <w:lang w:eastAsia="ru-RU"/>
        </w:rPr>
      </w:pPr>
      <w:proofErr w:type="gramStart"/>
      <w:r w:rsidRPr="00495E95">
        <w:rPr>
          <w:rFonts w:ascii="Times New Roman" w:eastAsia="Times New Roman" w:hAnsi="Times New Roman" w:cs="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95E95">
        <w:rPr>
          <w:rFonts w:ascii="Times New Roman" w:eastAsia="Times New Roman" w:hAnsi="Times New Roman" w:cs="Times New Roman"/>
          <w:sz w:val="24"/>
          <w:szCs w:val="24"/>
          <w:lang w:eastAsia="ru-RU"/>
        </w:rPr>
        <w:t xml:space="preserve"> При этом</w:t>
      </w:r>
      <w:proofErr w:type="gramStart"/>
      <w:r w:rsidRPr="00495E95">
        <w:rPr>
          <w:rFonts w:ascii="Times New Roman" w:eastAsia="Times New Roman" w:hAnsi="Times New Roman" w:cs="Times New Roman"/>
          <w:sz w:val="24"/>
          <w:szCs w:val="24"/>
          <w:lang w:eastAsia="ru-RU"/>
        </w:rPr>
        <w:t>,</w:t>
      </w:r>
      <w:proofErr w:type="gramEnd"/>
      <w:r w:rsidRPr="00495E95">
        <w:rPr>
          <w:rFonts w:ascii="Times New Roman" w:eastAsia="Times New Roman" w:hAnsi="Times New Roman" w:cs="Times New Roman"/>
          <w:sz w:val="24"/>
          <w:szCs w:val="24"/>
          <w:lang w:eastAsia="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A4720" w:rsidRPr="00495E95" w:rsidRDefault="00BA4720" w:rsidP="00BA4720">
      <w:pPr>
        <w:shd w:val="clear" w:color="auto" w:fill="FFFFFF"/>
        <w:tabs>
          <w:tab w:val="left" w:pos="993"/>
        </w:tabs>
        <w:spacing w:after="0" w:line="240" w:lineRule="auto"/>
        <w:ind w:firstLine="426"/>
        <w:jc w:val="both"/>
        <w:rPr>
          <w:rFonts w:ascii="Times New Roman" w:eastAsia="Times New Roman" w:hAnsi="Times New Roman" w:cs="Times New Roman"/>
          <w:sz w:val="24"/>
          <w:szCs w:val="24"/>
          <w:lang w:eastAsia="ru-RU"/>
        </w:rPr>
      </w:pPr>
      <w:r w:rsidRPr="00495E95">
        <w:rPr>
          <w:rFonts w:ascii="Times New Roman" w:eastAsia="Times New Roman" w:hAnsi="Times New Roman" w:cs="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A4720" w:rsidRPr="008614AF" w:rsidRDefault="00BA4720" w:rsidP="00BA4720">
      <w:pPr>
        <w:shd w:val="clear" w:color="auto" w:fill="FFFFFF"/>
        <w:tabs>
          <w:tab w:val="left" w:pos="993"/>
        </w:tabs>
        <w:spacing w:after="0" w:line="240" w:lineRule="auto"/>
        <w:ind w:firstLine="426"/>
        <w:jc w:val="both"/>
        <w:rPr>
          <w:rFonts w:ascii="Times New Roman" w:eastAsia="Times New Roman" w:hAnsi="Times New Roman" w:cs="Times New Roman"/>
          <w:sz w:val="24"/>
          <w:szCs w:val="24"/>
          <w:lang w:eastAsia="ru-RU"/>
        </w:rPr>
      </w:pPr>
      <w:r w:rsidRPr="008614AF">
        <w:rPr>
          <w:rFonts w:ascii="Times New Roman" w:eastAsia="Times New Roman" w:hAnsi="Times New Roman" w:cs="Times New Roman"/>
          <w:sz w:val="24"/>
          <w:szCs w:val="24"/>
          <w:lang w:eastAsia="ru-RU"/>
        </w:rPr>
        <w:t>2.5.</w:t>
      </w:r>
      <w:r w:rsidRPr="008614AF">
        <w:rPr>
          <w:rFonts w:ascii="Times New Roman" w:eastAsia="Times New Roman" w:hAnsi="Times New Roman" w:cs="Times New Roman"/>
          <w:sz w:val="24"/>
          <w:szCs w:val="24"/>
          <w:lang w:eastAsia="ru-RU"/>
        </w:rPr>
        <w:tab/>
      </w:r>
      <w:proofErr w:type="gramStart"/>
      <w:r w:rsidRPr="008614AF">
        <w:rPr>
          <w:rFonts w:ascii="Times New Roman" w:hAnsi="Times New Roman" w:cs="Times New Roman"/>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w:t>
      </w:r>
      <w:proofErr w:type="gramEnd"/>
      <w:r w:rsidRPr="008614AF">
        <w:rPr>
          <w:rFonts w:ascii="Times New Roman" w:hAnsi="Times New Roman" w:cs="Times New Roman"/>
          <w:sz w:val="24"/>
          <w:szCs w:val="24"/>
        </w:rPr>
        <w:t xml:space="preserve"> доля участия составляет не менее 10 процентов от стоимости мероприятий по благоустройству дворовой территории.</w:t>
      </w:r>
    </w:p>
    <w:p w:rsidR="00BA4720" w:rsidRPr="00495E95" w:rsidRDefault="00BA4720" w:rsidP="00BA4720">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A4720" w:rsidRPr="00495E95" w:rsidRDefault="00BA4720" w:rsidP="00BA4720">
      <w:pPr>
        <w:spacing w:after="0" w:line="240" w:lineRule="auto"/>
        <w:jc w:val="center"/>
        <w:rPr>
          <w:rFonts w:ascii="Times New Roman" w:eastAsia="Times New Roman" w:hAnsi="Times New Roman" w:cs="Times New Roman"/>
          <w:b/>
          <w:sz w:val="24"/>
          <w:szCs w:val="24"/>
          <w:lang w:eastAsia="ru-RU"/>
        </w:rPr>
      </w:pPr>
      <w:r w:rsidRPr="00495E95">
        <w:rPr>
          <w:rFonts w:ascii="Times New Roman" w:eastAsia="Times New Roman" w:hAnsi="Times New Roman" w:cs="Times New Roman"/>
          <w:b/>
          <w:sz w:val="24"/>
          <w:szCs w:val="24"/>
          <w:lang w:eastAsia="ru-RU"/>
        </w:rPr>
        <w:t>3. Условия аккумулирования и расходования средств</w:t>
      </w:r>
    </w:p>
    <w:p w:rsidR="00BA4720" w:rsidRPr="009B178A" w:rsidRDefault="00BA4720" w:rsidP="00BA4720">
      <w:pPr>
        <w:pStyle w:val="af1"/>
        <w:tabs>
          <w:tab w:val="left" w:pos="993"/>
        </w:tabs>
        <w:ind w:firstLine="426"/>
        <w:jc w:val="both"/>
        <w:rPr>
          <w:rFonts w:ascii="Times New Roman" w:hAnsi="Times New Roman" w:cs="Times New Roman"/>
          <w:sz w:val="24"/>
          <w:szCs w:val="24"/>
        </w:rPr>
      </w:pPr>
      <w:r w:rsidRPr="009B178A">
        <w:rPr>
          <w:rFonts w:ascii="Times New Roman" w:hAnsi="Times New Roman" w:cs="Times New Roman"/>
          <w:sz w:val="24"/>
          <w:szCs w:val="24"/>
        </w:rPr>
        <w:t xml:space="preserve">3.1. </w:t>
      </w:r>
      <w:r>
        <w:rPr>
          <w:rFonts w:ascii="Times New Roman" w:hAnsi="Times New Roman" w:cs="Times New Roman"/>
          <w:sz w:val="24"/>
          <w:szCs w:val="24"/>
        </w:rPr>
        <w:tab/>
      </w:r>
      <w:r w:rsidRPr="009B178A">
        <w:rPr>
          <w:rFonts w:ascii="Times New Roman" w:hAnsi="Times New Roman" w:cs="Times New Roman"/>
          <w:sz w:val="24"/>
          <w:szCs w:val="24"/>
        </w:rPr>
        <w:t xml:space="preserve">При выполнении дополнительных работ по благоустройству дворовых территорий денежные средства заинтересованных лиц, направляемые на </w:t>
      </w:r>
      <w:proofErr w:type="gramStart"/>
      <w:r w:rsidRPr="009B178A">
        <w:rPr>
          <w:rFonts w:ascii="Times New Roman" w:hAnsi="Times New Roman" w:cs="Times New Roman"/>
          <w:sz w:val="24"/>
          <w:szCs w:val="24"/>
        </w:rPr>
        <w:t>со</w:t>
      </w:r>
      <w:proofErr w:type="gramEnd"/>
      <w:r w:rsidRPr="009B178A">
        <w:rPr>
          <w:rFonts w:ascii="Times New Roman" w:hAnsi="Times New Roman" w:cs="Times New Roman"/>
          <w:sz w:val="24"/>
          <w:szCs w:val="24"/>
        </w:rPr>
        <w:t xml:space="preserve"> финансирование работ, подлежат перечислению на расчетный счет управляющей организации, осуществляющей управление данным многоквартирным домом, ТСЖ, ЖСК или иного специализированного потребительского кооператива (далее - представитель заинтересованных лиц).</w:t>
      </w:r>
    </w:p>
    <w:p w:rsidR="00BA4720" w:rsidRPr="009B178A" w:rsidRDefault="00BA4720" w:rsidP="00BA4720">
      <w:pPr>
        <w:pStyle w:val="af1"/>
        <w:tabs>
          <w:tab w:val="left" w:pos="993"/>
        </w:tabs>
        <w:ind w:firstLine="426"/>
        <w:jc w:val="both"/>
        <w:rPr>
          <w:rFonts w:ascii="Times New Roman" w:hAnsi="Times New Roman" w:cs="Times New Roman"/>
          <w:sz w:val="24"/>
          <w:szCs w:val="24"/>
        </w:rPr>
      </w:pPr>
      <w:r w:rsidRPr="009B178A">
        <w:rPr>
          <w:rFonts w:ascii="Times New Roman" w:hAnsi="Times New Roman" w:cs="Times New Roman"/>
          <w:sz w:val="24"/>
          <w:szCs w:val="24"/>
        </w:rPr>
        <w:t xml:space="preserve">3.2. </w:t>
      </w:r>
      <w:r>
        <w:rPr>
          <w:rFonts w:ascii="Times New Roman" w:hAnsi="Times New Roman" w:cs="Times New Roman"/>
          <w:sz w:val="24"/>
          <w:szCs w:val="24"/>
        </w:rPr>
        <w:tab/>
      </w:r>
      <w:r w:rsidRPr="009B178A">
        <w:rPr>
          <w:rFonts w:ascii="Times New Roman" w:hAnsi="Times New Roman" w:cs="Times New Roman"/>
          <w:sz w:val="24"/>
          <w:szCs w:val="24"/>
        </w:rPr>
        <w:t xml:space="preserve">Объем денежных средств, подлежащих перечислению заинтересованными лицами, определяется в соответствии с проектно-сметной документацией (в случае, когда составление проектно-сметной документации является обязательным) </w:t>
      </w:r>
      <w:proofErr w:type="gramStart"/>
      <w:r w:rsidRPr="009B178A">
        <w:rPr>
          <w:rFonts w:ascii="Times New Roman" w:hAnsi="Times New Roman" w:cs="Times New Roman"/>
          <w:sz w:val="24"/>
          <w:szCs w:val="24"/>
        </w:rPr>
        <w:t>либо</w:t>
      </w:r>
      <w:proofErr w:type="gramEnd"/>
      <w:r w:rsidRPr="009B178A">
        <w:rPr>
          <w:rFonts w:ascii="Times New Roman" w:hAnsi="Times New Roman" w:cs="Times New Roman"/>
          <w:sz w:val="24"/>
          <w:szCs w:val="24"/>
        </w:rPr>
        <w:t xml:space="preserve"> исходя из нормативной стоимости (единичных расценок) работ, утвержденной Программой (в случае, если для конкретного вида работ составление проектно-сметной документации не является обязательным), и составляет не менее 10 процентов от общей стоимости соответствующего вида работ из дополнительного перечня работ.</w:t>
      </w:r>
    </w:p>
    <w:p w:rsidR="00BA4720" w:rsidRPr="009B178A" w:rsidRDefault="00BA4720" w:rsidP="00BA4720">
      <w:pPr>
        <w:pStyle w:val="af1"/>
        <w:tabs>
          <w:tab w:val="left" w:pos="993"/>
        </w:tabs>
        <w:ind w:firstLine="426"/>
        <w:jc w:val="both"/>
        <w:rPr>
          <w:rFonts w:ascii="Times New Roman" w:hAnsi="Times New Roman" w:cs="Times New Roman"/>
          <w:sz w:val="24"/>
          <w:szCs w:val="24"/>
        </w:rPr>
      </w:pPr>
      <w:r w:rsidRPr="008614AF">
        <w:rPr>
          <w:rFonts w:ascii="Times New Roman" w:hAnsi="Times New Roman" w:cs="Times New Roman"/>
          <w:color w:val="auto"/>
          <w:sz w:val="24"/>
          <w:szCs w:val="24"/>
        </w:rPr>
        <w:t>В случае</w:t>
      </w:r>
      <w:proofErr w:type="gramStart"/>
      <w:r w:rsidRPr="008614AF">
        <w:rPr>
          <w:rFonts w:ascii="Times New Roman" w:hAnsi="Times New Roman" w:cs="Times New Roman"/>
          <w:color w:val="auto"/>
          <w:sz w:val="24"/>
          <w:szCs w:val="24"/>
        </w:rPr>
        <w:t>,</w:t>
      </w:r>
      <w:proofErr w:type="gramEnd"/>
      <w:r w:rsidRPr="008614AF">
        <w:rPr>
          <w:rFonts w:ascii="Times New Roman" w:hAnsi="Times New Roman" w:cs="Times New Roman"/>
          <w:color w:val="auto"/>
          <w:sz w:val="24"/>
          <w:szCs w:val="24"/>
        </w:rPr>
        <w:t xml:space="preserve"> если документы, подтверждающие финансовое участие, не будут представлены в срок, предусмотренный пунктом 2.4 настоящего Порядка, перечень </w:t>
      </w:r>
      <w:r w:rsidRPr="009B178A">
        <w:rPr>
          <w:rFonts w:ascii="Times New Roman" w:hAnsi="Times New Roman" w:cs="Times New Roman"/>
          <w:sz w:val="24"/>
          <w:szCs w:val="24"/>
        </w:rPr>
        <w:t>дворовых территорий, подлежащих благоустройству в рамках Программы, подлежит корректировке.</w:t>
      </w:r>
    </w:p>
    <w:p w:rsidR="00BA4720" w:rsidRPr="009B178A" w:rsidRDefault="00BA4720" w:rsidP="00BA4720">
      <w:pPr>
        <w:pStyle w:val="af1"/>
        <w:tabs>
          <w:tab w:val="left" w:pos="993"/>
        </w:tabs>
        <w:ind w:firstLine="426"/>
        <w:jc w:val="both"/>
        <w:rPr>
          <w:rFonts w:ascii="Times New Roman" w:hAnsi="Times New Roman" w:cs="Times New Roman"/>
          <w:sz w:val="24"/>
          <w:szCs w:val="24"/>
        </w:rPr>
      </w:pPr>
      <w:r w:rsidRPr="009B178A">
        <w:rPr>
          <w:rFonts w:ascii="Times New Roman" w:hAnsi="Times New Roman" w:cs="Times New Roman"/>
          <w:sz w:val="24"/>
          <w:szCs w:val="24"/>
        </w:rPr>
        <w:t xml:space="preserve">3.3. </w:t>
      </w:r>
      <w:r>
        <w:rPr>
          <w:rFonts w:ascii="Times New Roman" w:hAnsi="Times New Roman" w:cs="Times New Roman"/>
          <w:sz w:val="24"/>
          <w:szCs w:val="24"/>
        </w:rPr>
        <w:tab/>
      </w:r>
      <w:r w:rsidRPr="009B178A">
        <w:rPr>
          <w:rFonts w:ascii="Times New Roman" w:hAnsi="Times New Roman" w:cs="Times New Roman"/>
          <w:sz w:val="24"/>
          <w:szCs w:val="24"/>
        </w:rPr>
        <w:t>Расходование аккумулированных денежных средств заинтересованных лиц на финансирование дополнительного перечня работ по благоустройству дворовых территорий осуществляется представителем заинтересованных лиц в соответствии с условиями договора подряда, утвержденными решением общего собрания собственников помещений.</w:t>
      </w:r>
    </w:p>
    <w:p w:rsidR="00BA4720" w:rsidRPr="009B178A" w:rsidRDefault="00BA4720" w:rsidP="00BA4720">
      <w:pPr>
        <w:pStyle w:val="af1"/>
        <w:tabs>
          <w:tab w:val="left" w:pos="993"/>
        </w:tabs>
        <w:ind w:firstLine="426"/>
        <w:jc w:val="both"/>
        <w:rPr>
          <w:rFonts w:ascii="Times New Roman" w:hAnsi="Times New Roman" w:cs="Times New Roman"/>
          <w:sz w:val="24"/>
          <w:szCs w:val="24"/>
        </w:rPr>
      </w:pPr>
      <w:r w:rsidRPr="009B178A">
        <w:rPr>
          <w:rFonts w:ascii="Times New Roman" w:hAnsi="Times New Roman" w:cs="Times New Roman"/>
          <w:sz w:val="24"/>
          <w:szCs w:val="24"/>
        </w:rPr>
        <w:t xml:space="preserve">3.4. </w:t>
      </w:r>
      <w:r>
        <w:rPr>
          <w:rFonts w:ascii="Times New Roman" w:hAnsi="Times New Roman" w:cs="Times New Roman"/>
          <w:sz w:val="24"/>
          <w:szCs w:val="24"/>
        </w:rPr>
        <w:tab/>
      </w:r>
      <w:r w:rsidRPr="009B178A">
        <w:rPr>
          <w:rFonts w:ascii="Times New Roman" w:hAnsi="Times New Roman" w:cs="Times New Roman"/>
          <w:sz w:val="24"/>
          <w:szCs w:val="24"/>
        </w:rPr>
        <w:t>Ответственность за целевое расходование аккумулированных денежных средств заинтересованных лиц несет представитель заинтересованных лиц.</w:t>
      </w:r>
    </w:p>
    <w:p w:rsidR="00BA4720" w:rsidRPr="009B178A" w:rsidRDefault="00BA4720" w:rsidP="00BA4720">
      <w:pPr>
        <w:pStyle w:val="af1"/>
        <w:tabs>
          <w:tab w:val="left" w:pos="993"/>
        </w:tabs>
        <w:ind w:firstLine="426"/>
        <w:jc w:val="both"/>
        <w:rPr>
          <w:rFonts w:ascii="Times New Roman" w:eastAsia="Times New Roman" w:hAnsi="Times New Roman" w:cs="Times New Roman"/>
          <w:sz w:val="24"/>
          <w:szCs w:val="24"/>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r w:rsidRPr="006E240A">
        <w:rPr>
          <w:rFonts w:ascii="Times New Roman" w:eastAsia="Times New Roman" w:hAnsi="Times New Roman" w:cs="Times New Roman"/>
          <w:sz w:val="20"/>
          <w:szCs w:val="20"/>
          <w:lang w:eastAsia="ru-RU"/>
        </w:rPr>
        <w:lastRenderedPageBreak/>
        <w:t>Приложение №</w:t>
      </w:r>
      <w:r w:rsidR="002239CC">
        <w:rPr>
          <w:rFonts w:ascii="Times New Roman" w:eastAsia="Times New Roman" w:hAnsi="Times New Roman" w:cs="Times New Roman"/>
          <w:sz w:val="20"/>
          <w:szCs w:val="20"/>
          <w:lang w:eastAsia="ru-RU"/>
        </w:rPr>
        <w:t>9</w:t>
      </w:r>
    </w:p>
    <w:p w:rsidR="00BA4720" w:rsidRPr="006E240A" w:rsidRDefault="00BA4720" w:rsidP="00BA4720">
      <w:pPr>
        <w:pStyle w:val="af1"/>
        <w:jc w:val="right"/>
        <w:rPr>
          <w:rFonts w:ascii="Times New Roman" w:hAnsi="Times New Roman" w:cs="Times New Roman"/>
          <w:sz w:val="20"/>
          <w:szCs w:val="20"/>
          <w:lang w:eastAsia="ru-RU"/>
        </w:rPr>
      </w:pPr>
      <w:r w:rsidRPr="006E240A">
        <w:rPr>
          <w:rFonts w:ascii="Times New Roman" w:hAnsi="Times New Roman" w:cs="Times New Roman"/>
          <w:sz w:val="20"/>
          <w:szCs w:val="20"/>
          <w:lang w:eastAsia="ru-RU"/>
        </w:rPr>
        <w:t>к муниципальной программе</w:t>
      </w:r>
    </w:p>
    <w:p w:rsidR="00BA4720" w:rsidRPr="006E240A" w:rsidRDefault="00BA4720" w:rsidP="00BA4720">
      <w:pPr>
        <w:widowControl w:val="0"/>
        <w:spacing w:after="0" w:line="240" w:lineRule="auto"/>
        <w:jc w:val="right"/>
        <w:rPr>
          <w:rFonts w:ascii="Times New Roman" w:eastAsia="Times New Roman" w:hAnsi="Times New Roman" w:cs="Times New Roman"/>
          <w:sz w:val="20"/>
          <w:szCs w:val="20"/>
          <w:lang w:eastAsia="zh-CN"/>
        </w:rPr>
      </w:pPr>
      <w:r w:rsidRPr="006E240A">
        <w:rPr>
          <w:rFonts w:ascii="Times New Roman" w:hAnsi="Times New Roman" w:cs="Times New Roman"/>
          <w:sz w:val="20"/>
          <w:szCs w:val="20"/>
          <w:lang w:eastAsia="ru-RU"/>
        </w:rPr>
        <w:t xml:space="preserve"> «</w:t>
      </w:r>
      <w:r w:rsidRPr="006E240A">
        <w:rPr>
          <w:rFonts w:ascii="Times New Roman" w:eastAsia="Times New Roman" w:hAnsi="Times New Roman" w:cs="Times New Roman"/>
          <w:sz w:val="20"/>
          <w:szCs w:val="20"/>
          <w:lang w:eastAsia="zh-CN"/>
        </w:rPr>
        <w:t xml:space="preserve">Формирование современной городской среды в </w:t>
      </w:r>
      <w:proofErr w:type="gramStart"/>
      <w:r w:rsidRPr="006E240A">
        <w:rPr>
          <w:rFonts w:ascii="Times New Roman" w:eastAsia="Times New Roman" w:hAnsi="Times New Roman" w:cs="Times New Roman"/>
          <w:sz w:val="20"/>
          <w:szCs w:val="20"/>
          <w:lang w:eastAsia="zh-CN"/>
        </w:rPr>
        <w:t>муниципальном</w:t>
      </w:r>
      <w:proofErr w:type="gramEnd"/>
      <w:r w:rsidRPr="006E240A">
        <w:rPr>
          <w:rFonts w:ascii="Times New Roman" w:eastAsia="Times New Roman" w:hAnsi="Times New Roman" w:cs="Times New Roman"/>
          <w:sz w:val="20"/>
          <w:szCs w:val="20"/>
          <w:lang w:eastAsia="zh-CN"/>
        </w:rPr>
        <w:t xml:space="preserve"> </w:t>
      </w:r>
    </w:p>
    <w:p w:rsidR="00BA4720" w:rsidRPr="006E240A" w:rsidRDefault="00BA4720" w:rsidP="00BA4720">
      <w:pPr>
        <w:pStyle w:val="af1"/>
        <w:jc w:val="right"/>
        <w:rPr>
          <w:rFonts w:ascii="Times New Roman" w:eastAsia="Times New Roman" w:hAnsi="Times New Roman" w:cs="Times New Roman"/>
          <w:sz w:val="20"/>
          <w:szCs w:val="20"/>
          <w:lang w:eastAsia="zh-CN"/>
        </w:rPr>
      </w:pPr>
      <w:proofErr w:type="gramStart"/>
      <w:r w:rsidRPr="006E240A">
        <w:rPr>
          <w:rFonts w:ascii="Times New Roman" w:eastAsia="Times New Roman" w:hAnsi="Times New Roman" w:cs="Times New Roman"/>
          <w:sz w:val="20"/>
          <w:szCs w:val="20"/>
          <w:lang w:eastAsia="zh-CN"/>
        </w:rPr>
        <w:t>образовании</w:t>
      </w:r>
      <w:proofErr w:type="gramEnd"/>
      <w:r w:rsidRPr="006E240A">
        <w:rPr>
          <w:rFonts w:ascii="Times New Roman" w:eastAsia="Times New Roman" w:hAnsi="Times New Roman" w:cs="Times New Roman"/>
          <w:sz w:val="20"/>
          <w:szCs w:val="20"/>
          <w:lang w:eastAsia="zh-CN"/>
        </w:rPr>
        <w:t xml:space="preserve"> – Новомичуринское городское поселение Пронского</w:t>
      </w:r>
    </w:p>
    <w:p w:rsidR="00BA4720" w:rsidRPr="006E240A" w:rsidRDefault="00BA4720" w:rsidP="00BA4720">
      <w:pPr>
        <w:pStyle w:val="af1"/>
        <w:jc w:val="right"/>
        <w:rPr>
          <w:rFonts w:ascii="Times New Roman" w:hAnsi="Times New Roman" w:cs="Times New Roman"/>
          <w:sz w:val="20"/>
          <w:szCs w:val="20"/>
        </w:rPr>
      </w:pPr>
      <w:r w:rsidRPr="006E240A">
        <w:rPr>
          <w:rFonts w:ascii="Times New Roman" w:eastAsia="Times New Roman" w:hAnsi="Times New Roman" w:cs="Times New Roman"/>
          <w:sz w:val="20"/>
          <w:szCs w:val="20"/>
          <w:lang w:eastAsia="zh-CN"/>
        </w:rPr>
        <w:t>муниципального района Рязанской области</w:t>
      </w:r>
      <w:r w:rsidRPr="006E240A">
        <w:rPr>
          <w:rFonts w:ascii="Times New Roman" w:hAnsi="Times New Roman" w:cs="Times New Roman"/>
          <w:sz w:val="20"/>
          <w:szCs w:val="20"/>
          <w:lang w:eastAsia="ru-RU"/>
        </w:rPr>
        <w:t>»</w:t>
      </w:r>
    </w:p>
    <w:p w:rsidR="00BA4720" w:rsidRPr="006E240A" w:rsidRDefault="00BA4720" w:rsidP="00BA4720">
      <w:pPr>
        <w:spacing w:after="0" w:line="240" w:lineRule="auto"/>
        <w:jc w:val="center"/>
        <w:rPr>
          <w:rFonts w:ascii="Times New Roman" w:eastAsia="Times New Roman" w:hAnsi="Times New Roman" w:cs="Times New Roman"/>
          <w:b/>
          <w:sz w:val="26"/>
          <w:szCs w:val="26"/>
          <w:lang w:eastAsia="ru-RU"/>
        </w:rPr>
      </w:pPr>
    </w:p>
    <w:p w:rsidR="00BA4720" w:rsidRPr="006E240A" w:rsidRDefault="00BA4720" w:rsidP="00BA4720">
      <w:pPr>
        <w:spacing w:after="0" w:line="240" w:lineRule="auto"/>
        <w:jc w:val="center"/>
        <w:rPr>
          <w:rFonts w:ascii="Times New Roman" w:eastAsia="Times New Roman" w:hAnsi="Times New Roman" w:cs="Times New Roman"/>
          <w:b/>
          <w:sz w:val="26"/>
          <w:szCs w:val="26"/>
          <w:lang w:eastAsia="ru-RU"/>
        </w:rPr>
      </w:pPr>
      <w:r w:rsidRPr="006E240A">
        <w:rPr>
          <w:rFonts w:ascii="Times New Roman" w:eastAsia="Times New Roman" w:hAnsi="Times New Roman" w:cs="Times New Roman"/>
          <w:b/>
          <w:sz w:val="26"/>
          <w:szCs w:val="26"/>
          <w:lang w:eastAsia="ru-RU"/>
        </w:rPr>
        <w:t>ПОРЯДОК</w:t>
      </w:r>
    </w:p>
    <w:p w:rsidR="00BA4720" w:rsidRPr="006E240A" w:rsidRDefault="00BA4720" w:rsidP="00BA4720">
      <w:pPr>
        <w:widowControl w:val="0"/>
        <w:spacing w:after="0" w:line="240" w:lineRule="auto"/>
        <w:ind w:firstLine="720"/>
        <w:jc w:val="center"/>
        <w:rPr>
          <w:rFonts w:ascii="Times New Roman" w:eastAsia="Times New Roman" w:hAnsi="Times New Roman" w:cs="Times New Roman"/>
          <w:b/>
          <w:sz w:val="26"/>
          <w:szCs w:val="26"/>
          <w:lang w:eastAsia="ru-RU"/>
        </w:rPr>
      </w:pPr>
      <w:bookmarkStart w:id="2" w:name="Par29"/>
      <w:bookmarkEnd w:id="2"/>
      <w:r w:rsidRPr="006E240A">
        <w:rPr>
          <w:rFonts w:ascii="Times New Roman" w:eastAsia="Times New Roman" w:hAnsi="Times New Roman" w:cs="Times New Roman"/>
          <w:b/>
          <w:sz w:val="26"/>
          <w:szCs w:val="26"/>
          <w:lang w:eastAsia="ru-RU"/>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6E240A">
        <w:rPr>
          <w:rFonts w:ascii="Times New Roman" w:eastAsia="Times New Roman" w:hAnsi="Times New Roman" w:cs="Times New Roman"/>
          <w:b/>
          <w:sz w:val="26"/>
          <w:szCs w:val="26"/>
          <w:lang w:eastAsia="ru-RU"/>
        </w:rPr>
        <w:t>включаемых</w:t>
      </w:r>
      <w:proofErr w:type="gramEnd"/>
      <w:r w:rsidRPr="006E240A">
        <w:rPr>
          <w:rFonts w:ascii="Times New Roman" w:eastAsia="Times New Roman" w:hAnsi="Times New Roman" w:cs="Times New Roman"/>
          <w:b/>
          <w:sz w:val="26"/>
          <w:szCs w:val="26"/>
          <w:lang w:eastAsia="ru-RU"/>
        </w:rPr>
        <w:t xml:space="preserve"> в муниципальную подпрограмму   </w:t>
      </w:r>
    </w:p>
    <w:p w:rsidR="00BA4720" w:rsidRPr="006E240A" w:rsidRDefault="00BA4720" w:rsidP="00BA4720">
      <w:pPr>
        <w:spacing w:after="0" w:line="240" w:lineRule="auto"/>
        <w:ind w:firstLine="709"/>
        <w:jc w:val="both"/>
        <w:rPr>
          <w:rFonts w:ascii="Times New Roman" w:eastAsia="Times New Roman" w:hAnsi="Times New Roman" w:cs="Times New Roman"/>
          <w:b/>
          <w:sz w:val="26"/>
          <w:szCs w:val="26"/>
          <w:lang w:eastAsia="ru-RU"/>
        </w:rPr>
      </w:pPr>
    </w:p>
    <w:p w:rsidR="00BA4720" w:rsidRPr="006E240A" w:rsidRDefault="00002AF2" w:rsidP="00BA4720">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sidRPr="006E240A">
        <w:rPr>
          <w:rFonts w:ascii="Times New Roman" w:eastAsia="Times New Roman" w:hAnsi="Times New Roman" w:cs="Times New Roman"/>
          <w:sz w:val="26"/>
          <w:szCs w:val="26"/>
          <w:lang w:eastAsia="ru-RU"/>
        </w:rPr>
        <w:t xml:space="preserve">1. </w:t>
      </w:r>
      <w:r w:rsidR="00BA4720" w:rsidRPr="006E240A">
        <w:rPr>
          <w:rFonts w:ascii="Times New Roman" w:eastAsia="Times New Roman" w:hAnsi="Times New Roman" w:cs="Times New Roman"/>
          <w:sz w:val="26"/>
          <w:szCs w:val="26"/>
          <w:lang w:eastAsia="ru-RU"/>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00BA4720" w:rsidRPr="006E240A">
        <w:rPr>
          <w:rFonts w:ascii="Times New Roman" w:eastAsia="Times New Roman" w:hAnsi="Times New Roman" w:cs="Times New Roman"/>
          <w:sz w:val="26"/>
          <w:szCs w:val="26"/>
          <w:lang w:eastAsia="ru-RU"/>
        </w:rPr>
        <w:t>включаемых</w:t>
      </w:r>
      <w:proofErr w:type="gramEnd"/>
      <w:r w:rsidR="00BA4720" w:rsidRPr="006E240A">
        <w:rPr>
          <w:rFonts w:ascii="Times New Roman" w:eastAsia="Times New Roman" w:hAnsi="Times New Roman" w:cs="Times New Roman"/>
          <w:sz w:val="26"/>
          <w:szCs w:val="26"/>
          <w:lang w:eastAsia="ru-RU"/>
        </w:rPr>
        <w:t xml:space="preserve"> в </w:t>
      </w:r>
      <w:r w:rsidR="00BA4720">
        <w:rPr>
          <w:rFonts w:ascii="Times New Roman" w:eastAsia="Times New Roman" w:hAnsi="Times New Roman" w:cs="Times New Roman"/>
          <w:sz w:val="26"/>
          <w:szCs w:val="26"/>
          <w:lang w:eastAsia="ru-RU"/>
        </w:rPr>
        <w:t xml:space="preserve">настоящую </w:t>
      </w:r>
      <w:r w:rsidR="00BA4720" w:rsidRPr="006E240A">
        <w:rPr>
          <w:rFonts w:ascii="Times New Roman" w:eastAsia="Times New Roman" w:hAnsi="Times New Roman" w:cs="Times New Roman"/>
          <w:sz w:val="26"/>
          <w:szCs w:val="26"/>
          <w:lang w:eastAsia="ru-RU"/>
        </w:rPr>
        <w:t xml:space="preserve">муниципальную </w:t>
      </w:r>
      <w:r w:rsidR="00BA4720">
        <w:rPr>
          <w:rFonts w:ascii="Times New Roman" w:eastAsia="Times New Roman" w:hAnsi="Times New Roman" w:cs="Times New Roman"/>
          <w:sz w:val="26"/>
          <w:szCs w:val="26"/>
          <w:lang w:eastAsia="ru-RU"/>
        </w:rPr>
        <w:t>П</w:t>
      </w:r>
      <w:r w:rsidR="00BA4720" w:rsidRPr="006E240A">
        <w:rPr>
          <w:rFonts w:ascii="Times New Roman" w:eastAsia="Times New Roman" w:hAnsi="Times New Roman" w:cs="Times New Roman"/>
          <w:sz w:val="26"/>
          <w:szCs w:val="26"/>
          <w:lang w:eastAsia="ru-RU"/>
        </w:rPr>
        <w:t xml:space="preserve">рограмму </w:t>
      </w:r>
      <w:r w:rsidR="00BA4720">
        <w:rPr>
          <w:rFonts w:ascii="Times New Roman" w:eastAsia="Times New Roman" w:hAnsi="Times New Roman" w:cs="Times New Roman"/>
          <w:sz w:val="26"/>
          <w:szCs w:val="26"/>
          <w:lang w:eastAsia="ru-RU"/>
        </w:rPr>
        <w:t xml:space="preserve">                  </w:t>
      </w:r>
      <w:r w:rsidR="00BA4720" w:rsidRPr="006E240A">
        <w:rPr>
          <w:rFonts w:ascii="Times New Roman" w:eastAsia="Times New Roman" w:hAnsi="Times New Roman" w:cs="Times New Roman"/>
          <w:sz w:val="26"/>
          <w:szCs w:val="26"/>
          <w:lang w:eastAsia="ru-RU"/>
        </w:rPr>
        <w:t>(далее  - Порядок).</w:t>
      </w:r>
    </w:p>
    <w:p w:rsidR="00BA4720" w:rsidRPr="006E240A" w:rsidRDefault="00002AF2" w:rsidP="00BA47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sidRPr="006E240A">
        <w:rPr>
          <w:rFonts w:ascii="Times New Roman" w:eastAsia="Times New Roman" w:hAnsi="Times New Roman" w:cs="Times New Roman"/>
          <w:sz w:val="26"/>
          <w:szCs w:val="26"/>
          <w:lang w:eastAsia="ru-RU"/>
        </w:rPr>
        <w:t xml:space="preserve">2. </w:t>
      </w:r>
      <w:r w:rsidR="00BA4720" w:rsidRPr="006E240A">
        <w:rPr>
          <w:rFonts w:ascii="Times New Roman" w:eastAsia="Times New Roman" w:hAnsi="Times New Roman" w:cs="Times New Roman"/>
          <w:sz w:val="26"/>
          <w:szCs w:val="26"/>
          <w:lang w:eastAsia="ru-RU"/>
        </w:rPr>
        <w:tab/>
        <w:t>Для целей Порядка  применяются следующие понятия:</w:t>
      </w:r>
    </w:p>
    <w:p w:rsidR="00BA4720" w:rsidRPr="006E240A" w:rsidRDefault="00BA4720" w:rsidP="00BA4720">
      <w:pPr>
        <w:spacing w:after="0" w:line="240" w:lineRule="auto"/>
        <w:ind w:firstLine="567"/>
        <w:jc w:val="both"/>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 xml:space="preserve">2.1. </w:t>
      </w:r>
      <w:r w:rsidRPr="006E240A">
        <w:rPr>
          <w:rFonts w:ascii="Times New Roman" w:eastAsia="Times New Roman" w:hAnsi="Times New Roman" w:cs="Times New Roman"/>
          <w:sz w:val="26"/>
          <w:szCs w:val="26"/>
          <w:lang w:eastAsia="ru-RU"/>
        </w:rPr>
        <w:tab/>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A4720" w:rsidRPr="006E240A" w:rsidRDefault="00BA4720" w:rsidP="00BA4720">
      <w:pPr>
        <w:widowControl w:val="0"/>
        <w:spacing w:after="0" w:line="240" w:lineRule="auto"/>
        <w:ind w:firstLine="567"/>
        <w:jc w:val="both"/>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2.2. </w:t>
      </w:r>
      <w:r w:rsidRPr="006E240A">
        <w:rPr>
          <w:rFonts w:ascii="Times New Roman" w:eastAsia="Times New Roman" w:hAnsi="Times New Roman" w:cs="Times New Roman"/>
          <w:sz w:val="26"/>
          <w:szCs w:val="26"/>
          <w:lang w:eastAsia="ru-RU"/>
        </w:rPr>
        <w:tab/>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BA4720" w:rsidRPr="006E240A" w:rsidRDefault="00002AF2" w:rsidP="00BA47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sidRPr="006E240A">
        <w:rPr>
          <w:rFonts w:ascii="Times New Roman" w:eastAsia="Times New Roman" w:hAnsi="Times New Roman" w:cs="Times New Roman"/>
          <w:sz w:val="26"/>
          <w:szCs w:val="26"/>
          <w:lang w:eastAsia="ru-RU"/>
        </w:rPr>
        <w:t xml:space="preserve">3. </w:t>
      </w:r>
      <w:r w:rsidR="00BA4720" w:rsidRPr="006E240A">
        <w:rPr>
          <w:rFonts w:ascii="Times New Roman" w:eastAsia="Times New Roman" w:hAnsi="Times New Roman" w:cs="Times New Roman"/>
          <w:sz w:val="26"/>
          <w:szCs w:val="26"/>
          <w:lang w:eastAsia="ru-RU"/>
        </w:rPr>
        <w:tab/>
        <w:t xml:space="preserve">Разработка дизайн - проекта обеспечивается Администрацией   муниципального образования - Новомичуринское городское поселение Пронского муниципального района Рязанской области  </w:t>
      </w:r>
      <w:r w:rsidR="00BA4720" w:rsidRPr="006E240A">
        <w:rPr>
          <w:rFonts w:ascii="Times New Roman" w:eastAsia="Times New Roman" w:hAnsi="Times New Roman" w:cs="Times New Roman"/>
          <w:b/>
          <w:sz w:val="26"/>
          <w:szCs w:val="26"/>
          <w:lang w:eastAsia="ru-RU"/>
        </w:rPr>
        <w:t xml:space="preserve"> </w:t>
      </w:r>
      <w:r w:rsidR="00BA4720" w:rsidRPr="006E240A">
        <w:rPr>
          <w:rFonts w:ascii="Times New Roman" w:eastAsia="Times New Roman" w:hAnsi="Times New Roman" w:cs="Times New Roman"/>
          <w:sz w:val="26"/>
          <w:szCs w:val="26"/>
          <w:lang w:eastAsia="ru-RU"/>
        </w:rPr>
        <w:t>(далее - Администрация).</w:t>
      </w:r>
    </w:p>
    <w:p w:rsidR="00BA4720" w:rsidRPr="006E240A" w:rsidRDefault="00002AF2" w:rsidP="00BA47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sidRPr="006E240A">
        <w:rPr>
          <w:rFonts w:ascii="Times New Roman" w:eastAsia="Times New Roman" w:hAnsi="Times New Roman" w:cs="Times New Roman"/>
          <w:sz w:val="26"/>
          <w:szCs w:val="26"/>
          <w:lang w:eastAsia="ru-RU"/>
        </w:rPr>
        <w:t xml:space="preserve">4. </w:t>
      </w:r>
      <w:r w:rsidR="00BA4720" w:rsidRPr="006E240A">
        <w:rPr>
          <w:rFonts w:ascii="Times New Roman" w:eastAsia="Times New Roman" w:hAnsi="Times New Roman" w:cs="Times New Roman"/>
          <w:sz w:val="26"/>
          <w:szCs w:val="26"/>
          <w:lang w:eastAsia="ru-RU"/>
        </w:rPr>
        <w:tab/>
        <w:t xml:space="preserve">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BA4720" w:rsidRPr="006E240A" w:rsidRDefault="00BA4720" w:rsidP="00BA4720">
      <w:pPr>
        <w:spacing w:after="0" w:line="240" w:lineRule="auto"/>
        <w:ind w:firstLine="567"/>
        <w:jc w:val="both"/>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BA4720" w:rsidRPr="006E240A" w:rsidRDefault="00002AF2" w:rsidP="00BA47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sidRPr="006E240A">
        <w:rPr>
          <w:rFonts w:ascii="Times New Roman" w:eastAsia="Times New Roman" w:hAnsi="Times New Roman" w:cs="Times New Roman"/>
          <w:sz w:val="26"/>
          <w:szCs w:val="26"/>
          <w:lang w:eastAsia="ru-RU"/>
        </w:rPr>
        <w:t xml:space="preserve">5. </w:t>
      </w:r>
      <w:r w:rsidR="00BA4720" w:rsidRPr="006E240A">
        <w:rPr>
          <w:rFonts w:ascii="Times New Roman" w:eastAsia="Times New Roman" w:hAnsi="Times New Roman" w:cs="Times New Roman"/>
          <w:sz w:val="26"/>
          <w:szCs w:val="26"/>
          <w:lang w:eastAsia="ru-RU"/>
        </w:rPr>
        <w:tab/>
        <w:t>В дизайн - прое</w:t>
      </w:r>
      <w:proofErr w:type="gramStart"/>
      <w:r w:rsidR="00BA4720" w:rsidRPr="006E240A">
        <w:rPr>
          <w:rFonts w:ascii="Times New Roman" w:eastAsia="Times New Roman" w:hAnsi="Times New Roman" w:cs="Times New Roman"/>
          <w:sz w:val="26"/>
          <w:szCs w:val="26"/>
          <w:lang w:eastAsia="ru-RU"/>
        </w:rPr>
        <w:t>кт вкл</w:t>
      </w:r>
      <w:proofErr w:type="gramEnd"/>
      <w:r w:rsidR="00BA4720" w:rsidRPr="006E240A">
        <w:rPr>
          <w:rFonts w:ascii="Times New Roman" w:eastAsia="Times New Roman" w:hAnsi="Times New Roman" w:cs="Times New Roman"/>
          <w:sz w:val="26"/>
          <w:szCs w:val="26"/>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A4720" w:rsidRPr="006E240A" w:rsidRDefault="00BA4720" w:rsidP="00BA4720">
      <w:pPr>
        <w:spacing w:after="0" w:line="240" w:lineRule="auto"/>
        <w:ind w:firstLine="567"/>
        <w:jc w:val="both"/>
        <w:rPr>
          <w:rFonts w:ascii="Times New Roman" w:eastAsia="Times New Roman" w:hAnsi="Times New Roman" w:cs="Times New Roman"/>
          <w:sz w:val="26"/>
          <w:szCs w:val="26"/>
          <w:lang w:eastAsia="ru-RU"/>
        </w:rPr>
      </w:pPr>
      <w:r w:rsidRPr="006E240A">
        <w:rPr>
          <w:rFonts w:ascii="Times New Roman" w:eastAsia="Times New Roman" w:hAnsi="Times New Roman" w:cs="Times New Roman"/>
          <w:sz w:val="26"/>
          <w:szCs w:val="26"/>
          <w:lang w:eastAsia="ru-RU"/>
        </w:rPr>
        <w:t xml:space="preserve">Содержание </w:t>
      </w:r>
      <w:proofErr w:type="gramStart"/>
      <w:r w:rsidRPr="006E240A">
        <w:rPr>
          <w:rFonts w:ascii="Times New Roman" w:eastAsia="Times New Roman" w:hAnsi="Times New Roman" w:cs="Times New Roman"/>
          <w:sz w:val="26"/>
          <w:szCs w:val="26"/>
          <w:lang w:eastAsia="ru-RU"/>
        </w:rPr>
        <w:t>дизайн-проекта</w:t>
      </w:r>
      <w:proofErr w:type="gramEnd"/>
      <w:r w:rsidRPr="006E240A">
        <w:rPr>
          <w:rFonts w:ascii="Times New Roman" w:eastAsia="Times New Roman" w:hAnsi="Times New Roman" w:cs="Times New Roman"/>
          <w:sz w:val="26"/>
          <w:szCs w:val="26"/>
          <w:lang w:eastAsia="ru-RU"/>
        </w:rPr>
        <w:t xml:space="preserve"> зависит от вида и состава планируемых работ. </w:t>
      </w:r>
      <w:proofErr w:type="gramStart"/>
      <w:r w:rsidRPr="006E240A">
        <w:rPr>
          <w:rFonts w:ascii="Times New Roman" w:eastAsia="Times New Roman" w:hAnsi="Times New Roman" w:cs="Times New Roman"/>
          <w:sz w:val="26"/>
          <w:szCs w:val="26"/>
          <w:lang w:eastAsia="ru-RU"/>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BA4720" w:rsidRPr="006E240A" w:rsidRDefault="00002AF2" w:rsidP="00BA47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Pr>
          <w:rFonts w:ascii="Times New Roman" w:eastAsia="Times New Roman" w:hAnsi="Times New Roman" w:cs="Times New Roman"/>
          <w:sz w:val="26"/>
          <w:szCs w:val="26"/>
          <w:lang w:eastAsia="ru-RU"/>
        </w:rPr>
        <w:t>6</w:t>
      </w:r>
      <w:r w:rsidR="00BA4720" w:rsidRPr="006E240A">
        <w:rPr>
          <w:rFonts w:ascii="Times New Roman" w:eastAsia="Times New Roman" w:hAnsi="Times New Roman" w:cs="Times New Roman"/>
          <w:sz w:val="26"/>
          <w:szCs w:val="26"/>
          <w:lang w:eastAsia="ru-RU"/>
        </w:rPr>
        <w:t xml:space="preserve">. </w:t>
      </w:r>
      <w:r w:rsidR="00BA4720" w:rsidRPr="006E240A">
        <w:rPr>
          <w:rFonts w:ascii="Times New Roman" w:eastAsia="Times New Roman" w:hAnsi="Times New Roman" w:cs="Times New Roman"/>
          <w:sz w:val="26"/>
          <w:szCs w:val="26"/>
          <w:lang w:eastAsia="ru-RU"/>
        </w:rPr>
        <w:tab/>
        <w:t>Разработка дизайн - проекта включает следующие стадии:</w:t>
      </w:r>
    </w:p>
    <w:p w:rsidR="00BA4720" w:rsidRPr="006E240A" w:rsidRDefault="00002AF2" w:rsidP="00BA472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Pr>
          <w:rFonts w:ascii="Times New Roman" w:eastAsia="Times New Roman" w:hAnsi="Times New Roman" w:cs="Times New Roman"/>
          <w:sz w:val="26"/>
          <w:szCs w:val="26"/>
          <w:lang w:eastAsia="ru-RU"/>
        </w:rPr>
        <w:t>6</w:t>
      </w:r>
      <w:r w:rsidR="00BA4720" w:rsidRPr="006E240A">
        <w:rPr>
          <w:rFonts w:ascii="Times New Roman" w:eastAsia="Times New Roman" w:hAnsi="Times New Roman" w:cs="Times New Roman"/>
          <w:sz w:val="26"/>
          <w:szCs w:val="26"/>
          <w:lang w:eastAsia="ru-RU"/>
        </w:rPr>
        <w:t xml:space="preserve">.1. </w:t>
      </w:r>
      <w:r w:rsidR="00BA4720" w:rsidRPr="006E240A">
        <w:rPr>
          <w:rFonts w:ascii="Times New Roman" w:eastAsia="Times New Roman" w:hAnsi="Times New Roman" w:cs="Times New Roman"/>
          <w:sz w:val="26"/>
          <w:szCs w:val="26"/>
          <w:lang w:eastAsia="ru-RU"/>
        </w:rPr>
        <w:tab/>
        <w:t>осмотр дворовой территории, предлагаемой к благоустройству, совместно с представителем заинтересованных лиц;</w:t>
      </w:r>
    </w:p>
    <w:p w:rsidR="00BA4720" w:rsidRPr="006E240A" w:rsidRDefault="00002AF2" w:rsidP="00BA472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Pr>
          <w:rFonts w:ascii="Times New Roman" w:eastAsia="Times New Roman" w:hAnsi="Times New Roman" w:cs="Times New Roman"/>
          <w:sz w:val="26"/>
          <w:szCs w:val="26"/>
          <w:lang w:eastAsia="ru-RU"/>
        </w:rPr>
        <w:t>6</w:t>
      </w:r>
      <w:r w:rsidR="00BA4720" w:rsidRPr="006E240A">
        <w:rPr>
          <w:rFonts w:ascii="Times New Roman" w:eastAsia="Times New Roman" w:hAnsi="Times New Roman" w:cs="Times New Roman"/>
          <w:sz w:val="26"/>
          <w:szCs w:val="26"/>
          <w:lang w:eastAsia="ru-RU"/>
        </w:rPr>
        <w:t xml:space="preserve">.2. </w:t>
      </w:r>
      <w:r w:rsidR="00BA4720" w:rsidRPr="006E240A">
        <w:rPr>
          <w:rFonts w:ascii="Times New Roman" w:eastAsia="Times New Roman" w:hAnsi="Times New Roman" w:cs="Times New Roman"/>
          <w:sz w:val="26"/>
          <w:szCs w:val="26"/>
          <w:lang w:eastAsia="ru-RU"/>
        </w:rPr>
        <w:tab/>
        <w:t>разработка дизайн - проекта;</w:t>
      </w:r>
    </w:p>
    <w:p w:rsidR="00BA4720" w:rsidRPr="006E240A" w:rsidRDefault="00002AF2" w:rsidP="00BA472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BA4720">
        <w:rPr>
          <w:rFonts w:ascii="Times New Roman" w:eastAsia="Times New Roman" w:hAnsi="Times New Roman" w:cs="Times New Roman"/>
          <w:sz w:val="26"/>
          <w:szCs w:val="26"/>
          <w:lang w:eastAsia="ru-RU"/>
        </w:rPr>
        <w:t>6</w:t>
      </w:r>
      <w:r w:rsidR="00BA4720" w:rsidRPr="006E240A">
        <w:rPr>
          <w:rFonts w:ascii="Times New Roman" w:eastAsia="Times New Roman" w:hAnsi="Times New Roman" w:cs="Times New Roman"/>
          <w:sz w:val="26"/>
          <w:szCs w:val="26"/>
          <w:lang w:eastAsia="ru-RU"/>
        </w:rPr>
        <w:t xml:space="preserve">.3. </w:t>
      </w:r>
      <w:r w:rsidR="00BA4720" w:rsidRPr="006E240A">
        <w:rPr>
          <w:rFonts w:ascii="Times New Roman" w:eastAsia="Times New Roman" w:hAnsi="Times New Roman" w:cs="Times New Roman"/>
          <w:sz w:val="26"/>
          <w:szCs w:val="26"/>
          <w:lang w:eastAsia="ru-RU"/>
        </w:rPr>
        <w:tab/>
        <w:t xml:space="preserve">согласование </w:t>
      </w:r>
      <w:proofErr w:type="gramStart"/>
      <w:r w:rsidR="00BA4720" w:rsidRPr="006E240A">
        <w:rPr>
          <w:rFonts w:ascii="Times New Roman" w:eastAsia="Times New Roman" w:hAnsi="Times New Roman" w:cs="Times New Roman"/>
          <w:sz w:val="26"/>
          <w:szCs w:val="26"/>
          <w:lang w:eastAsia="ru-RU"/>
        </w:rPr>
        <w:t>дизайн-проекта</w:t>
      </w:r>
      <w:proofErr w:type="gramEnd"/>
      <w:r w:rsidR="00BA4720" w:rsidRPr="006E240A">
        <w:rPr>
          <w:rFonts w:ascii="Times New Roman" w:eastAsia="Times New Roman" w:hAnsi="Times New Roman" w:cs="Times New Roman"/>
          <w:sz w:val="26"/>
          <w:szCs w:val="26"/>
          <w:lang w:eastAsia="ru-RU"/>
        </w:rPr>
        <w:t xml:space="preserve"> благоустройства дворовой территории  с представителем заинтересованных лиц;</w:t>
      </w:r>
    </w:p>
    <w:p w:rsidR="00BA4720" w:rsidRPr="00FD6A75" w:rsidRDefault="00002AF2" w:rsidP="00BA472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A4720" w:rsidRPr="00FD6A75">
        <w:rPr>
          <w:rFonts w:ascii="Times New Roman" w:eastAsia="Times New Roman" w:hAnsi="Times New Roman" w:cs="Times New Roman"/>
          <w:sz w:val="24"/>
          <w:szCs w:val="24"/>
          <w:lang w:eastAsia="ru-RU"/>
        </w:rPr>
        <w:t xml:space="preserve">6.4. </w:t>
      </w:r>
      <w:r w:rsidR="00BA4720" w:rsidRPr="00FD6A75">
        <w:rPr>
          <w:rFonts w:ascii="Times New Roman" w:eastAsia="Times New Roman" w:hAnsi="Times New Roman" w:cs="Times New Roman"/>
          <w:sz w:val="24"/>
          <w:szCs w:val="24"/>
          <w:lang w:eastAsia="ru-RU"/>
        </w:rPr>
        <w:tab/>
      </w:r>
      <w:r w:rsidR="00BA4720">
        <w:rPr>
          <w:rFonts w:ascii="Times New Roman" w:hAnsi="Times New Roman" w:cs="Times New Roman"/>
          <w:sz w:val="24"/>
          <w:szCs w:val="24"/>
        </w:rPr>
        <w:t>ут</w:t>
      </w:r>
      <w:r w:rsidR="00BA4720" w:rsidRPr="00FD6A75">
        <w:rPr>
          <w:rFonts w:ascii="Times New Roman" w:hAnsi="Times New Roman" w:cs="Times New Roman"/>
          <w:sz w:val="24"/>
          <w:szCs w:val="24"/>
        </w:rPr>
        <w:t xml:space="preserve">верждение </w:t>
      </w:r>
      <w:proofErr w:type="gramStart"/>
      <w:r w:rsidR="00BA4720" w:rsidRPr="00FD6A75">
        <w:rPr>
          <w:rFonts w:ascii="Times New Roman" w:hAnsi="Times New Roman" w:cs="Times New Roman"/>
          <w:sz w:val="24"/>
          <w:szCs w:val="24"/>
        </w:rPr>
        <w:t>дизайн-проекта</w:t>
      </w:r>
      <w:proofErr w:type="gramEnd"/>
      <w:r w:rsidR="00BA4720" w:rsidRPr="00FD6A75">
        <w:rPr>
          <w:rFonts w:ascii="Times New Roman" w:hAnsi="Times New Roman" w:cs="Times New Roman"/>
          <w:sz w:val="24"/>
          <w:szCs w:val="24"/>
        </w:rPr>
        <w:t xml:space="preserve"> структурным подразделением Администрации не позднее 1 июля текущего года</w:t>
      </w:r>
      <w:r w:rsidR="00BA4720" w:rsidRPr="00FD6A75">
        <w:rPr>
          <w:rFonts w:ascii="Times New Roman" w:eastAsia="Times New Roman" w:hAnsi="Times New Roman" w:cs="Times New Roman"/>
          <w:sz w:val="24"/>
          <w:szCs w:val="24"/>
          <w:lang w:eastAsia="ru-RU"/>
        </w:rPr>
        <w:t>.</w:t>
      </w:r>
    </w:p>
    <w:p w:rsidR="00BA4720" w:rsidRPr="006E240A" w:rsidRDefault="00002AF2" w:rsidP="00BA47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BA4720">
        <w:rPr>
          <w:rFonts w:ascii="Times New Roman" w:eastAsia="Times New Roman" w:hAnsi="Times New Roman" w:cs="Times New Roman"/>
          <w:sz w:val="26"/>
          <w:szCs w:val="26"/>
          <w:lang w:eastAsia="ru-RU"/>
        </w:rPr>
        <w:t>7</w:t>
      </w:r>
      <w:r w:rsidR="00BA4720" w:rsidRPr="006E240A">
        <w:rPr>
          <w:rFonts w:ascii="Times New Roman" w:eastAsia="Times New Roman" w:hAnsi="Times New Roman" w:cs="Times New Roman"/>
          <w:sz w:val="26"/>
          <w:szCs w:val="26"/>
          <w:lang w:eastAsia="ru-RU"/>
        </w:rPr>
        <w:t xml:space="preserve">. </w:t>
      </w:r>
      <w:r w:rsidR="00BA4720" w:rsidRPr="006E240A">
        <w:rPr>
          <w:rFonts w:ascii="Times New Roman" w:eastAsia="Times New Roman" w:hAnsi="Times New Roman" w:cs="Times New Roman"/>
          <w:sz w:val="26"/>
          <w:szCs w:val="26"/>
          <w:lang w:eastAsia="ru-RU"/>
        </w:rPr>
        <w:tab/>
        <w:t xml:space="preserve">Представитель заинтересованных лиц обязан рассмотреть представленный дизайн-проект в </w:t>
      </w:r>
      <w:proofErr w:type="gramStart"/>
      <w:r w:rsidR="00BA4720" w:rsidRPr="006E240A">
        <w:rPr>
          <w:rFonts w:ascii="Times New Roman" w:eastAsia="Times New Roman" w:hAnsi="Times New Roman" w:cs="Times New Roman"/>
          <w:sz w:val="26"/>
          <w:szCs w:val="26"/>
          <w:lang w:eastAsia="ru-RU"/>
        </w:rPr>
        <w:t>срок</w:t>
      </w:r>
      <w:proofErr w:type="gramEnd"/>
      <w:r w:rsidR="00BA4720" w:rsidRPr="006E240A">
        <w:rPr>
          <w:rFonts w:ascii="Times New Roman" w:eastAsia="Times New Roman" w:hAnsi="Times New Roman" w:cs="Times New Roman"/>
          <w:sz w:val="26"/>
          <w:szCs w:val="26"/>
          <w:lang w:eastAsia="ru-RU"/>
        </w:rPr>
        <w:t xml:space="preserve"> не превышающий двух рабочих дней с момента его получения и представить в Администрацию согласованный дизайн-проект или мотивированные замечания.</w:t>
      </w: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spacing w:after="0" w:line="240" w:lineRule="auto"/>
        <w:rPr>
          <w:rFonts w:ascii="Times New Roman" w:eastAsia="Times New Roman" w:hAnsi="Times New Roman" w:cs="Times New Roman"/>
          <w:sz w:val="26"/>
          <w:szCs w:val="26"/>
          <w:lang w:eastAsia="ru-RU"/>
        </w:rPr>
      </w:pPr>
    </w:p>
    <w:p w:rsidR="00BA4720" w:rsidRPr="006E240A" w:rsidRDefault="00BA4720" w:rsidP="00BA4720">
      <w:pPr>
        <w:widowControl w:val="0"/>
        <w:spacing w:after="0" w:line="240" w:lineRule="auto"/>
        <w:ind w:firstLine="720"/>
        <w:jc w:val="right"/>
        <w:rPr>
          <w:rFonts w:ascii="Times New Roman" w:eastAsia="Times New Roman" w:hAnsi="Times New Roman" w:cs="Times New Roman"/>
          <w:sz w:val="20"/>
          <w:szCs w:val="20"/>
          <w:lang w:eastAsia="ru-RU"/>
        </w:rPr>
      </w:pPr>
      <w:r w:rsidRPr="006E240A">
        <w:rPr>
          <w:rFonts w:ascii="Times New Roman" w:eastAsia="Times New Roman" w:hAnsi="Times New Roman" w:cs="Times New Roman"/>
          <w:sz w:val="20"/>
          <w:szCs w:val="20"/>
          <w:lang w:eastAsia="ru-RU"/>
        </w:rPr>
        <w:lastRenderedPageBreak/>
        <w:t>Приложение №</w:t>
      </w:r>
      <w:r w:rsidR="00002AF2">
        <w:rPr>
          <w:rFonts w:ascii="Times New Roman" w:eastAsia="Times New Roman" w:hAnsi="Times New Roman" w:cs="Times New Roman"/>
          <w:sz w:val="20"/>
          <w:szCs w:val="20"/>
          <w:lang w:eastAsia="ru-RU"/>
        </w:rPr>
        <w:t>10</w:t>
      </w:r>
    </w:p>
    <w:p w:rsidR="00BA4720" w:rsidRPr="006E240A" w:rsidRDefault="00BA4720" w:rsidP="00BA4720">
      <w:pPr>
        <w:pStyle w:val="af1"/>
        <w:jc w:val="right"/>
        <w:rPr>
          <w:rFonts w:ascii="Times New Roman" w:hAnsi="Times New Roman" w:cs="Times New Roman"/>
          <w:sz w:val="20"/>
          <w:szCs w:val="20"/>
          <w:lang w:eastAsia="ru-RU"/>
        </w:rPr>
      </w:pPr>
      <w:r w:rsidRPr="006E240A">
        <w:rPr>
          <w:rFonts w:ascii="Times New Roman" w:hAnsi="Times New Roman" w:cs="Times New Roman"/>
          <w:sz w:val="20"/>
          <w:szCs w:val="20"/>
          <w:lang w:eastAsia="ru-RU"/>
        </w:rPr>
        <w:t>к муниципальной программе</w:t>
      </w:r>
    </w:p>
    <w:p w:rsidR="00BA4720" w:rsidRPr="006E240A" w:rsidRDefault="00BA4720" w:rsidP="00BA4720">
      <w:pPr>
        <w:widowControl w:val="0"/>
        <w:spacing w:after="0" w:line="240" w:lineRule="auto"/>
        <w:jc w:val="right"/>
        <w:rPr>
          <w:rFonts w:ascii="Times New Roman" w:eastAsia="Times New Roman" w:hAnsi="Times New Roman" w:cs="Times New Roman"/>
          <w:sz w:val="20"/>
          <w:szCs w:val="20"/>
          <w:lang w:eastAsia="zh-CN"/>
        </w:rPr>
      </w:pPr>
      <w:r w:rsidRPr="006E240A">
        <w:rPr>
          <w:rFonts w:ascii="Times New Roman" w:hAnsi="Times New Roman" w:cs="Times New Roman"/>
          <w:sz w:val="20"/>
          <w:szCs w:val="20"/>
          <w:lang w:eastAsia="ru-RU"/>
        </w:rPr>
        <w:t xml:space="preserve"> «</w:t>
      </w:r>
      <w:r w:rsidRPr="006E240A">
        <w:rPr>
          <w:rFonts w:ascii="Times New Roman" w:eastAsia="Times New Roman" w:hAnsi="Times New Roman" w:cs="Times New Roman"/>
          <w:sz w:val="20"/>
          <w:szCs w:val="20"/>
          <w:lang w:eastAsia="zh-CN"/>
        </w:rPr>
        <w:t xml:space="preserve">Формирование современной городской среды в </w:t>
      </w:r>
      <w:proofErr w:type="gramStart"/>
      <w:r w:rsidRPr="006E240A">
        <w:rPr>
          <w:rFonts w:ascii="Times New Roman" w:eastAsia="Times New Roman" w:hAnsi="Times New Roman" w:cs="Times New Roman"/>
          <w:sz w:val="20"/>
          <w:szCs w:val="20"/>
          <w:lang w:eastAsia="zh-CN"/>
        </w:rPr>
        <w:t>муниципальном</w:t>
      </w:r>
      <w:proofErr w:type="gramEnd"/>
      <w:r w:rsidRPr="006E240A">
        <w:rPr>
          <w:rFonts w:ascii="Times New Roman" w:eastAsia="Times New Roman" w:hAnsi="Times New Roman" w:cs="Times New Roman"/>
          <w:sz w:val="20"/>
          <w:szCs w:val="20"/>
          <w:lang w:eastAsia="zh-CN"/>
        </w:rPr>
        <w:t xml:space="preserve"> </w:t>
      </w:r>
    </w:p>
    <w:p w:rsidR="00BA4720" w:rsidRPr="006E240A" w:rsidRDefault="00BA4720" w:rsidP="00BA4720">
      <w:pPr>
        <w:pStyle w:val="af1"/>
        <w:jc w:val="right"/>
        <w:rPr>
          <w:rFonts w:ascii="Times New Roman" w:eastAsia="Times New Roman" w:hAnsi="Times New Roman" w:cs="Times New Roman"/>
          <w:sz w:val="20"/>
          <w:szCs w:val="20"/>
          <w:lang w:eastAsia="zh-CN"/>
        </w:rPr>
      </w:pPr>
      <w:proofErr w:type="gramStart"/>
      <w:r w:rsidRPr="006E240A">
        <w:rPr>
          <w:rFonts w:ascii="Times New Roman" w:eastAsia="Times New Roman" w:hAnsi="Times New Roman" w:cs="Times New Roman"/>
          <w:sz w:val="20"/>
          <w:szCs w:val="20"/>
          <w:lang w:eastAsia="zh-CN"/>
        </w:rPr>
        <w:t>образовании</w:t>
      </w:r>
      <w:proofErr w:type="gramEnd"/>
      <w:r w:rsidRPr="006E240A">
        <w:rPr>
          <w:rFonts w:ascii="Times New Roman" w:eastAsia="Times New Roman" w:hAnsi="Times New Roman" w:cs="Times New Roman"/>
          <w:sz w:val="20"/>
          <w:szCs w:val="20"/>
          <w:lang w:eastAsia="zh-CN"/>
        </w:rPr>
        <w:t xml:space="preserve"> – Новомичуринское городское поселение Пронского</w:t>
      </w:r>
    </w:p>
    <w:p w:rsidR="00BA4720" w:rsidRPr="006E240A" w:rsidRDefault="00BA4720" w:rsidP="00BA4720">
      <w:pPr>
        <w:pStyle w:val="af1"/>
        <w:jc w:val="right"/>
        <w:rPr>
          <w:rFonts w:ascii="Times New Roman" w:hAnsi="Times New Roman" w:cs="Times New Roman"/>
          <w:sz w:val="20"/>
          <w:szCs w:val="20"/>
        </w:rPr>
      </w:pPr>
      <w:r w:rsidRPr="006E240A">
        <w:rPr>
          <w:rFonts w:ascii="Times New Roman" w:eastAsia="Times New Roman" w:hAnsi="Times New Roman" w:cs="Times New Roman"/>
          <w:sz w:val="20"/>
          <w:szCs w:val="20"/>
          <w:lang w:eastAsia="zh-CN"/>
        </w:rPr>
        <w:t>муниципального района Рязанской области</w:t>
      </w:r>
      <w:r w:rsidRPr="006E240A">
        <w:rPr>
          <w:rFonts w:ascii="Times New Roman" w:hAnsi="Times New Roman" w:cs="Times New Roman"/>
          <w:sz w:val="20"/>
          <w:szCs w:val="20"/>
          <w:lang w:eastAsia="ru-RU"/>
        </w:rPr>
        <w:t>»</w:t>
      </w:r>
    </w:p>
    <w:p w:rsidR="00BA4720" w:rsidRPr="006E240A" w:rsidRDefault="00BA4720" w:rsidP="00BA4720">
      <w:pPr>
        <w:pStyle w:val="ConsPlusNormal"/>
        <w:jc w:val="center"/>
        <w:rPr>
          <w:rFonts w:ascii="Times New Roman" w:hAnsi="Times New Roman" w:cs="Times New Roman"/>
          <w:sz w:val="24"/>
          <w:szCs w:val="24"/>
        </w:rPr>
      </w:pPr>
    </w:p>
    <w:p w:rsidR="00BA4720" w:rsidRPr="006E240A" w:rsidRDefault="00BA4720" w:rsidP="00BA4720">
      <w:pPr>
        <w:pStyle w:val="ConsPlusNormal"/>
        <w:jc w:val="center"/>
        <w:rPr>
          <w:rFonts w:ascii="Times New Roman" w:hAnsi="Times New Roman" w:cs="Times New Roman"/>
          <w:sz w:val="26"/>
          <w:szCs w:val="26"/>
        </w:rPr>
      </w:pPr>
      <w:r w:rsidRPr="006E240A">
        <w:rPr>
          <w:rFonts w:ascii="Times New Roman" w:hAnsi="Times New Roman" w:cs="Times New Roman"/>
          <w:sz w:val="26"/>
          <w:szCs w:val="26"/>
        </w:rPr>
        <w:t xml:space="preserve">Адресный перечень дворовых и общественных территорий, </w:t>
      </w:r>
    </w:p>
    <w:p w:rsidR="00BA4720" w:rsidRPr="006E240A" w:rsidRDefault="00BA4720" w:rsidP="00BA4720">
      <w:pPr>
        <w:pStyle w:val="ConsPlusNormal"/>
        <w:jc w:val="center"/>
        <w:rPr>
          <w:rFonts w:ascii="Times New Roman" w:hAnsi="Times New Roman" w:cs="Times New Roman"/>
          <w:sz w:val="26"/>
          <w:szCs w:val="26"/>
        </w:rPr>
      </w:pPr>
      <w:r w:rsidRPr="006E240A">
        <w:rPr>
          <w:rFonts w:ascii="Times New Roman" w:hAnsi="Times New Roman" w:cs="Times New Roman"/>
          <w:sz w:val="26"/>
          <w:szCs w:val="26"/>
        </w:rPr>
        <w:t>подлежащих благоустройству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08"/>
        <w:gridCol w:w="8562"/>
      </w:tblGrid>
      <w:tr w:rsidR="00BA4720" w:rsidRPr="006E240A" w:rsidTr="00B3155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BA4720" w:rsidP="00BA4720">
            <w:pPr>
              <w:pStyle w:val="af1"/>
              <w:jc w:val="center"/>
              <w:rPr>
                <w:rFonts w:ascii="Times New Roman" w:hAnsi="Times New Roman" w:cs="Times New Roman"/>
                <w:b/>
                <w:sz w:val="24"/>
                <w:szCs w:val="24"/>
                <w:lang w:eastAsia="ru-RU"/>
              </w:rPr>
            </w:pPr>
            <w:r w:rsidRPr="006E240A">
              <w:rPr>
                <w:rFonts w:ascii="Times New Roman" w:hAnsi="Times New Roman" w:cs="Times New Roman"/>
                <w:b/>
                <w:sz w:val="24"/>
                <w:szCs w:val="24"/>
                <w:lang w:eastAsia="ru-RU"/>
              </w:rPr>
              <w:t>№</w:t>
            </w:r>
          </w:p>
          <w:p w:rsidR="00BA4720" w:rsidRPr="006E240A" w:rsidRDefault="00BA4720" w:rsidP="00BA4720">
            <w:pPr>
              <w:pStyle w:val="af1"/>
              <w:jc w:val="center"/>
              <w:rPr>
                <w:rFonts w:ascii="Times New Roman" w:hAnsi="Times New Roman" w:cs="Times New Roman"/>
                <w:b/>
                <w:sz w:val="24"/>
                <w:szCs w:val="24"/>
                <w:lang w:eastAsia="ru-RU"/>
              </w:rPr>
            </w:pPr>
            <w:proofErr w:type="gramStart"/>
            <w:r w:rsidRPr="006E240A">
              <w:rPr>
                <w:rFonts w:ascii="Times New Roman" w:hAnsi="Times New Roman" w:cs="Times New Roman"/>
                <w:b/>
                <w:sz w:val="24"/>
                <w:szCs w:val="24"/>
                <w:lang w:eastAsia="ru-RU"/>
              </w:rPr>
              <w:t>п</w:t>
            </w:r>
            <w:proofErr w:type="gramEnd"/>
            <w:r w:rsidRPr="006E240A">
              <w:rPr>
                <w:rFonts w:ascii="Times New Roman" w:hAnsi="Times New Roman" w:cs="Times New Roman"/>
                <w:b/>
                <w:sz w:val="24"/>
                <w:szCs w:val="24"/>
                <w:lang w:eastAsia="ru-RU"/>
              </w:rPr>
              <w:t>/п</w:t>
            </w:r>
          </w:p>
        </w:tc>
        <w:tc>
          <w:tcPr>
            <w:tcW w:w="8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BA4720" w:rsidP="00BA4720">
            <w:pPr>
              <w:pStyle w:val="af1"/>
              <w:jc w:val="center"/>
              <w:rPr>
                <w:rFonts w:ascii="Times New Roman" w:hAnsi="Times New Roman" w:cs="Times New Roman"/>
                <w:b/>
                <w:sz w:val="24"/>
                <w:szCs w:val="24"/>
                <w:lang w:eastAsia="ru-RU"/>
              </w:rPr>
            </w:pPr>
            <w:r w:rsidRPr="006E240A">
              <w:rPr>
                <w:rFonts w:ascii="Times New Roman" w:hAnsi="Times New Roman" w:cs="Times New Roman"/>
                <w:b/>
                <w:sz w:val="24"/>
                <w:szCs w:val="24"/>
                <w:lang w:eastAsia="ru-RU"/>
              </w:rPr>
              <w:t>Адрес</w:t>
            </w:r>
          </w:p>
        </w:tc>
      </w:tr>
      <w:tr w:rsidR="00BA4720" w:rsidRPr="006E240A" w:rsidTr="00B3155C">
        <w:trPr>
          <w:trHeight w:val="336"/>
        </w:trPr>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A4720" w:rsidRPr="00B3155C" w:rsidRDefault="00BA4720" w:rsidP="00BA4720">
            <w:pPr>
              <w:pStyle w:val="af1"/>
              <w:jc w:val="center"/>
              <w:rPr>
                <w:rFonts w:ascii="Times New Roman" w:eastAsia="Times New Roman" w:hAnsi="Times New Roman" w:cs="Times New Roman"/>
                <w:b/>
                <w:color w:val="000000"/>
                <w:sz w:val="24"/>
                <w:szCs w:val="24"/>
                <w:lang w:eastAsia="ru-RU"/>
              </w:rPr>
            </w:pPr>
            <w:r w:rsidRPr="00B3155C">
              <w:rPr>
                <w:rFonts w:ascii="Times New Roman" w:hAnsi="Times New Roman" w:cs="Times New Roman"/>
                <w:b/>
                <w:sz w:val="24"/>
                <w:szCs w:val="24"/>
              </w:rPr>
              <w:t>Дворовые территории многоквартирных домов</w:t>
            </w:r>
          </w:p>
        </w:tc>
      </w:tr>
      <w:tr w:rsidR="00BA4720" w:rsidRPr="006E240A" w:rsidTr="00BA4720">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D176B1" w:rsidP="00BA4720">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2024</w:t>
            </w:r>
            <w:r w:rsidR="00BA4720" w:rsidRPr="006E240A">
              <w:rPr>
                <w:rFonts w:ascii="Times New Roman" w:eastAsia="Times New Roman" w:hAnsi="Times New Roman" w:cs="Times New Roman"/>
                <w:color w:val="000000"/>
                <w:sz w:val="24"/>
                <w:szCs w:val="24"/>
                <w:lang w:eastAsia="ru-RU"/>
              </w:rPr>
              <w:t xml:space="preserve"> году</w:t>
            </w:r>
          </w:p>
        </w:tc>
      </w:tr>
      <w:tr w:rsidR="00BA4720" w:rsidRPr="006E240A" w:rsidTr="00B3155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E22A42" w:rsidP="00BA4720">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A4720" w:rsidRPr="006E240A">
              <w:rPr>
                <w:rFonts w:ascii="Times New Roman" w:eastAsia="Times New Roman" w:hAnsi="Times New Roman" w:cs="Times New Roman"/>
                <w:color w:val="000000"/>
                <w:sz w:val="24"/>
                <w:szCs w:val="24"/>
                <w:lang w:eastAsia="ru-RU"/>
              </w:rPr>
              <w:t>.</w:t>
            </w:r>
          </w:p>
        </w:tc>
        <w:tc>
          <w:tcPr>
            <w:tcW w:w="8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E22A42" w:rsidP="00BA4720">
            <w:pPr>
              <w:pStyle w:val="af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15</w:t>
            </w:r>
            <w:proofErr w:type="gramStart"/>
            <w:r>
              <w:rPr>
                <w:rFonts w:ascii="Times New Roman" w:eastAsia="Times New Roman" w:hAnsi="Times New Roman" w:cs="Times New Roman"/>
                <w:color w:val="000000"/>
                <w:sz w:val="24"/>
                <w:szCs w:val="24"/>
                <w:lang w:eastAsia="ru-RU"/>
              </w:rPr>
              <w:t xml:space="preserve"> Д</w:t>
            </w:r>
            <w:proofErr w:type="gramEnd"/>
          </w:p>
        </w:tc>
      </w:tr>
      <w:tr w:rsidR="00E22A42" w:rsidRPr="006E240A" w:rsidTr="00BD0AC9">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22A42" w:rsidRDefault="00E22A42" w:rsidP="00E22A42">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2026 году</w:t>
            </w:r>
          </w:p>
        </w:tc>
      </w:tr>
      <w:tr w:rsidR="00E22A42" w:rsidRPr="006E240A" w:rsidTr="00B3155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2A42" w:rsidRPr="006E240A" w:rsidRDefault="00E22A42" w:rsidP="00BA4720">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2A42" w:rsidRDefault="00B3155C" w:rsidP="00D176B1">
            <w:pPr>
              <w:pStyle w:val="af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 от пр. Энергетиков до ул. Строителей</w:t>
            </w:r>
          </w:p>
        </w:tc>
      </w:tr>
      <w:tr w:rsidR="00BA4720" w:rsidRPr="006E240A" w:rsidTr="00B3155C">
        <w:trPr>
          <w:trHeight w:val="360"/>
        </w:trPr>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B3155C" w:rsidRDefault="00BA4720" w:rsidP="00BA4720">
            <w:pPr>
              <w:pStyle w:val="af1"/>
              <w:jc w:val="center"/>
              <w:rPr>
                <w:rFonts w:ascii="Times New Roman" w:hAnsi="Times New Roman" w:cs="Times New Roman"/>
                <w:b/>
                <w:sz w:val="24"/>
                <w:szCs w:val="24"/>
              </w:rPr>
            </w:pPr>
            <w:r w:rsidRPr="00B3155C">
              <w:rPr>
                <w:rFonts w:ascii="Times New Roman" w:hAnsi="Times New Roman" w:cs="Times New Roman"/>
                <w:b/>
                <w:sz w:val="24"/>
                <w:szCs w:val="24"/>
              </w:rPr>
              <w:t>Общественные территории</w:t>
            </w:r>
          </w:p>
        </w:tc>
      </w:tr>
      <w:tr w:rsidR="00BA4720" w:rsidRPr="006E240A" w:rsidTr="00BA4720">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BA4720" w:rsidP="00BA4720">
            <w:pPr>
              <w:pStyle w:val="af1"/>
              <w:jc w:val="center"/>
              <w:rPr>
                <w:rFonts w:ascii="Times New Roman" w:eastAsia="Times New Roman" w:hAnsi="Times New Roman" w:cs="Times New Roman"/>
                <w:color w:val="000000"/>
                <w:sz w:val="24"/>
                <w:szCs w:val="24"/>
                <w:lang w:eastAsia="ru-RU"/>
              </w:rPr>
            </w:pPr>
            <w:r w:rsidRPr="006E240A">
              <w:rPr>
                <w:rFonts w:ascii="Times New Roman" w:eastAsia="Times New Roman" w:hAnsi="Times New Roman" w:cs="Times New Roman"/>
                <w:color w:val="000000"/>
                <w:sz w:val="24"/>
                <w:szCs w:val="24"/>
                <w:lang w:eastAsia="ru-RU"/>
              </w:rPr>
              <w:t>в 2023 году</w:t>
            </w:r>
          </w:p>
        </w:tc>
      </w:tr>
      <w:tr w:rsidR="00BA4720" w:rsidRPr="006E240A" w:rsidTr="00B3155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BA4720" w:rsidP="00BA4720">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6E240A">
              <w:rPr>
                <w:rFonts w:ascii="Times New Roman" w:eastAsia="Times New Roman" w:hAnsi="Times New Roman" w:cs="Times New Roman"/>
                <w:color w:val="000000"/>
                <w:sz w:val="24"/>
                <w:szCs w:val="24"/>
                <w:lang w:eastAsia="ru-RU"/>
              </w:rPr>
              <w:t>.</w:t>
            </w:r>
          </w:p>
        </w:tc>
        <w:tc>
          <w:tcPr>
            <w:tcW w:w="85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7676CD" w:rsidP="00BA4720">
            <w:pPr>
              <w:pStyle w:val="af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Сквер в честь ликвидаторов последствий аварии на ЧАЭС (2 очередь)</w:t>
            </w:r>
          </w:p>
        </w:tc>
      </w:tr>
      <w:tr w:rsidR="0091461E" w:rsidRPr="006E240A" w:rsidTr="00B3155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461E" w:rsidRDefault="0091461E" w:rsidP="00BA4720">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461E" w:rsidRDefault="0091461E" w:rsidP="00BA4720">
            <w:pPr>
              <w:pStyle w:val="af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Общественное пространство вокруг памятника «Героям Победы» (1очередь)</w:t>
            </w:r>
          </w:p>
        </w:tc>
      </w:tr>
      <w:tr w:rsidR="00BA4720" w:rsidRPr="006E240A" w:rsidTr="00BA4720">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A4720" w:rsidRPr="006E240A" w:rsidRDefault="00BA4720" w:rsidP="00BA4720">
            <w:pPr>
              <w:pStyle w:val="af1"/>
              <w:jc w:val="center"/>
              <w:rPr>
                <w:rFonts w:ascii="Times New Roman" w:eastAsia="Times New Roman" w:hAnsi="Times New Roman" w:cs="Times New Roman"/>
                <w:color w:val="000000"/>
                <w:sz w:val="24"/>
                <w:szCs w:val="24"/>
                <w:lang w:eastAsia="ru-RU"/>
              </w:rPr>
            </w:pPr>
            <w:r w:rsidRPr="006E240A">
              <w:rPr>
                <w:rFonts w:ascii="Times New Roman" w:eastAsia="Times New Roman" w:hAnsi="Times New Roman" w:cs="Times New Roman"/>
                <w:color w:val="000000"/>
                <w:sz w:val="24"/>
                <w:szCs w:val="24"/>
                <w:lang w:eastAsia="ru-RU"/>
              </w:rPr>
              <w:t>в 2024 году</w:t>
            </w:r>
          </w:p>
        </w:tc>
      </w:tr>
      <w:tr w:rsidR="0091461E" w:rsidRPr="006E240A" w:rsidTr="00B3155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461E" w:rsidRDefault="00B3155C" w:rsidP="00BA4720">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1461E">
              <w:rPr>
                <w:rFonts w:ascii="Times New Roman" w:eastAsia="Times New Roman" w:hAnsi="Times New Roman" w:cs="Times New Roman"/>
                <w:color w:val="000000"/>
                <w:sz w:val="24"/>
                <w:szCs w:val="24"/>
                <w:lang w:eastAsia="ru-RU"/>
              </w:rPr>
              <w:t>.</w:t>
            </w:r>
          </w:p>
        </w:tc>
        <w:tc>
          <w:tcPr>
            <w:tcW w:w="85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461E" w:rsidRDefault="0091461E" w:rsidP="0091461E">
            <w:pPr>
              <w:pStyle w:val="af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Общественное пространство вокруг памятника «Героям Победы» (2очередь)</w:t>
            </w:r>
          </w:p>
        </w:tc>
      </w:tr>
      <w:tr w:rsidR="0091461E" w:rsidRPr="006E240A" w:rsidTr="00D618F2">
        <w:tc>
          <w:tcPr>
            <w:tcW w:w="957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1461E" w:rsidRDefault="0091461E" w:rsidP="0091461E">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2025 году</w:t>
            </w:r>
          </w:p>
        </w:tc>
      </w:tr>
      <w:tr w:rsidR="0091461E" w:rsidRPr="006E240A" w:rsidTr="00B3155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461E" w:rsidRDefault="0091461E" w:rsidP="00BA4720">
            <w:pPr>
              <w:pStyle w:val="af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3155C">
              <w:rPr>
                <w:rFonts w:ascii="Times New Roman" w:eastAsia="Times New Roman" w:hAnsi="Times New Roman" w:cs="Times New Roman"/>
                <w:color w:val="000000"/>
                <w:sz w:val="24"/>
                <w:szCs w:val="24"/>
                <w:lang w:eastAsia="ru-RU"/>
              </w:rPr>
              <w:t>.</w:t>
            </w:r>
          </w:p>
        </w:tc>
        <w:tc>
          <w:tcPr>
            <w:tcW w:w="85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1461E" w:rsidRDefault="0091461E" w:rsidP="0091461E">
            <w:pPr>
              <w:pStyle w:val="af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Общественное пространство вокруг памятника «Героям Победы» (3 очередь)</w:t>
            </w:r>
          </w:p>
        </w:tc>
      </w:tr>
    </w:tbl>
    <w:p w:rsidR="00B3155C" w:rsidRPr="00B3155C" w:rsidRDefault="00B3155C" w:rsidP="00B3155C">
      <w:pPr>
        <w:spacing w:after="0" w:line="240" w:lineRule="auto"/>
        <w:jc w:val="both"/>
        <w:rPr>
          <w:rStyle w:val="fontstyle01"/>
          <w:sz w:val="16"/>
          <w:szCs w:val="16"/>
        </w:rPr>
      </w:pPr>
    </w:p>
    <w:p w:rsidR="007676CD" w:rsidRPr="00B3155C" w:rsidRDefault="007676CD" w:rsidP="00B3155C">
      <w:pPr>
        <w:spacing w:after="0" w:line="240" w:lineRule="auto"/>
        <w:jc w:val="both"/>
        <w:rPr>
          <w:rStyle w:val="fontstyle01"/>
        </w:rPr>
      </w:pPr>
      <w:proofErr w:type="gramStart"/>
      <w:r w:rsidRPr="00B3155C">
        <w:rPr>
          <w:rStyle w:val="fontstyle01"/>
        </w:rPr>
        <w:t xml:space="preserve">- </w:t>
      </w:r>
      <w:r w:rsidRPr="00B3155C">
        <w:rPr>
          <w:rStyle w:val="fontstyle01"/>
        </w:rPr>
        <w:tab/>
        <w:t>Администрации муниципального образования - Новомичуринское городское</w:t>
      </w:r>
      <w:r w:rsidRPr="00B3155C">
        <w:rPr>
          <w:rFonts w:ascii="TimesNewRomanPSMT" w:hAnsi="TimesNewRomanPSMT"/>
          <w:color w:val="000000"/>
          <w:sz w:val="24"/>
          <w:szCs w:val="24"/>
        </w:rPr>
        <w:t xml:space="preserve"> </w:t>
      </w:r>
      <w:r w:rsidRPr="00B3155C">
        <w:rPr>
          <w:rStyle w:val="fontstyle01"/>
        </w:rPr>
        <w:t>поселение Пронского муниципального района Рязанской области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МКД, физический износ основных конструктивных элементов (крыша, стены, фундамент)</w:t>
      </w:r>
      <w:r w:rsidRPr="00B3155C">
        <w:rPr>
          <w:rFonts w:ascii="TimesNewRomanPSMT" w:hAnsi="TimesNewRomanPSMT"/>
          <w:color w:val="000000"/>
          <w:sz w:val="24"/>
          <w:szCs w:val="24"/>
        </w:rPr>
        <w:t xml:space="preserve"> </w:t>
      </w:r>
      <w:r w:rsidRPr="00B3155C">
        <w:rPr>
          <w:rStyle w:val="fontstyle01"/>
        </w:rPr>
        <w:t>которых превышает 70%, а также территории, которые планируются к изъятию для</w:t>
      </w:r>
      <w:r w:rsidRPr="00B3155C">
        <w:rPr>
          <w:rFonts w:ascii="TimesNewRomanPSMT" w:hAnsi="TimesNewRomanPSMT"/>
          <w:color w:val="000000"/>
          <w:sz w:val="24"/>
          <w:szCs w:val="24"/>
        </w:rPr>
        <w:t xml:space="preserve"> </w:t>
      </w:r>
      <w:r w:rsidRPr="00B3155C">
        <w:rPr>
          <w:rStyle w:val="fontstyle01"/>
        </w:rPr>
        <w:t>муниципальных или государственных нужд в соответствии с генеральным планом</w:t>
      </w:r>
      <w:proofErr w:type="gramEnd"/>
      <w:r w:rsidRPr="00B3155C">
        <w:rPr>
          <w:rFonts w:ascii="TimesNewRomanPSMT" w:hAnsi="TimesNewRomanPSMT"/>
          <w:color w:val="000000"/>
          <w:sz w:val="24"/>
          <w:szCs w:val="24"/>
        </w:rPr>
        <w:t xml:space="preserve"> </w:t>
      </w:r>
      <w:proofErr w:type="gramStart"/>
      <w:r w:rsidRPr="00B3155C">
        <w:rPr>
          <w:rStyle w:val="fontstyle01"/>
        </w:rPr>
        <w:t>соответствующего поселения, при условии одобрения решения об исключении указанных</w:t>
      </w:r>
      <w:r w:rsidRPr="00B3155C">
        <w:rPr>
          <w:rFonts w:ascii="TimesNewRomanPSMT" w:hAnsi="TimesNewRomanPSMT"/>
          <w:color w:val="000000"/>
          <w:sz w:val="24"/>
          <w:szCs w:val="24"/>
        </w:rPr>
        <w:t xml:space="preserve"> </w:t>
      </w:r>
      <w:r w:rsidRPr="00B3155C">
        <w:rPr>
          <w:rStyle w:val="fontstyle01"/>
        </w:rPr>
        <w:t>территорий из адресного перечня дворовых территорий и общественных территорий</w:t>
      </w:r>
      <w:r w:rsidRPr="00B3155C">
        <w:rPr>
          <w:rFonts w:ascii="TimesNewRomanPSMT" w:hAnsi="TimesNewRomanPSMT"/>
          <w:color w:val="000000"/>
          <w:sz w:val="24"/>
          <w:szCs w:val="24"/>
        </w:rPr>
        <w:t xml:space="preserve"> </w:t>
      </w:r>
      <w:r w:rsidRPr="00B3155C">
        <w:rPr>
          <w:rStyle w:val="fontstyle01"/>
        </w:rPr>
        <w:t>межведомственной комиссией по формированию современной городской среды в</w:t>
      </w:r>
      <w:r w:rsidRPr="00B3155C">
        <w:rPr>
          <w:rFonts w:ascii="TimesNewRomanPSMT" w:hAnsi="TimesNewRomanPSMT"/>
          <w:color w:val="000000"/>
          <w:sz w:val="24"/>
          <w:szCs w:val="24"/>
        </w:rPr>
        <w:t xml:space="preserve"> </w:t>
      </w:r>
      <w:r w:rsidRPr="00B3155C">
        <w:rPr>
          <w:rStyle w:val="fontstyle01"/>
        </w:rPr>
        <w:t>Рязанской области (далее - межведомственная комиссия), состав и Положение о которой</w:t>
      </w:r>
      <w:r w:rsidRPr="00B3155C">
        <w:rPr>
          <w:rFonts w:ascii="TimesNewRomanPSMT" w:hAnsi="TimesNewRomanPSMT"/>
          <w:color w:val="000000"/>
          <w:sz w:val="24"/>
          <w:szCs w:val="24"/>
        </w:rPr>
        <w:t xml:space="preserve"> </w:t>
      </w:r>
      <w:r w:rsidRPr="00B3155C">
        <w:rPr>
          <w:rStyle w:val="fontstyle01"/>
        </w:rPr>
        <w:t>утверждены Постановлением Правительства Рязанской области от 15.03.2017 № 49 «О</w:t>
      </w:r>
      <w:r w:rsidRPr="00B3155C">
        <w:rPr>
          <w:rFonts w:ascii="TimesNewRomanPSMT" w:hAnsi="TimesNewRomanPSMT"/>
          <w:color w:val="000000"/>
          <w:sz w:val="24"/>
          <w:szCs w:val="24"/>
        </w:rPr>
        <w:t xml:space="preserve"> </w:t>
      </w:r>
      <w:r w:rsidRPr="00B3155C">
        <w:rPr>
          <w:rStyle w:val="fontstyle01"/>
        </w:rPr>
        <w:t>межведомственной комиссии по формированию современной городской среды в Рязанской</w:t>
      </w:r>
      <w:r w:rsidRPr="00B3155C">
        <w:rPr>
          <w:rFonts w:ascii="TimesNewRomanPSMT" w:hAnsi="TimesNewRomanPSMT"/>
          <w:color w:val="000000"/>
          <w:sz w:val="24"/>
          <w:szCs w:val="24"/>
        </w:rPr>
        <w:t xml:space="preserve"> </w:t>
      </w:r>
      <w:r w:rsidRPr="00B3155C">
        <w:rPr>
          <w:rStyle w:val="fontstyle01"/>
        </w:rPr>
        <w:t>области» в порядке, установленном межведомственной комиссией;</w:t>
      </w:r>
      <w:proofErr w:type="gramEnd"/>
    </w:p>
    <w:p w:rsidR="007676CD" w:rsidRPr="006E240A" w:rsidRDefault="007676CD" w:rsidP="00B3155C">
      <w:pPr>
        <w:jc w:val="both"/>
        <w:rPr>
          <w:rFonts w:ascii="Times New Roman" w:hAnsi="Times New Roman" w:cs="Times New Roman"/>
          <w:sz w:val="20"/>
          <w:lang w:eastAsia="ru-RU"/>
        </w:rPr>
      </w:pPr>
      <w:proofErr w:type="gramStart"/>
      <w:r w:rsidRPr="00B3155C">
        <w:rPr>
          <w:rStyle w:val="fontstyle01"/>
        </w:rPr>
        <w:t xml:space="preserve">- </w:t>
      </w:r>
      <w:r w:rsidRPr="00B3155C">
        <w:rPr>
          <w:rStyle w:val="fontstyle01"/>
        </w:rPr>
        <w:tab/>
        <w:t>Администрации муниципального образования - Новомичуринское городское поселение</w:t>
      </w:r>
      <w:r w:rsidRPr="00B3155C">
        <w:rPr>
          <w:rFonts w:ascii="TimesNewRomanPSMT" w:hAnsi="TimesNewRomanPSMT"/>
          <w:color w:val="000000"/>
          <w:sz w:val="24"/>
          <w:szCs w:val="24"/>
        </w:rPr>
        <w:t xml:space="preserve"> </w:t>
      </w:r>
      <w:r w:rsidRPr="00B3155C">
        <w:rPr>
          <w:rStyle w:val="fontstyle01"/>
        </w:rPr>
        <w:t>Пронского муниципального района Рязанской области имеет право исключать из адресного</w:t>
      </w:r>
      <w:r w:rsidRPr="00B3155C">
        <w:rPr>
          <w:rFonts w:ascii="TimesNewRomanPSMT" w:hAnsi="TimesNewRomanPSMT"/>
          <w:color w:val="000000"/>
          <w:sz w:val="24"/>
          <w:szCs w:val="24"/>
        </w:rPr>
        <w:t xml:space="preserve"> </w:t>
      </w:r>
      <w:r w:rsidRPr="00B3155C">
        <w:rPr>
          <w:rStyle w:val="fontstyle01"/>
        </w:rPr>
        <w:t>перечня дворовых территорий, подлежащих благоустройству в рамках реализации</w:t>
      </w:r>
      <w:r w:rsidRPr="00B3155C">
        <w:rPr>
          <w:rFonts w:ascii="TimesNewRomanPSMT" w:hAnsi="TimesNewRomanPSMT"/>
          <w:color w:val="000000"/>
          <w:sz w:val="24"/>
          <w:szCs w:val="24"/>
        </w:rPr>
        <w:t xml:space="preserve"> </w:t>
      </w:r>
      <w:r w:rsidRPr="00B3155C">
        <w:rPr>
          <w:rStyle w:val="fontstyle01"/>
        </w:rPr>
        <w:t>муниципальной программы, дворовые территории, собственники помещений МКД которых</w:t>
      </w:r>
      <w:r w:rsidRPr="00B3155C">
        <w:rPr>
          <w:rFonts w:ascii="TimesNewRomanPSMT" w:hAnsi="TimesNewRomanPSMT"/>
          <w:color w:val="000000"/>
          <w:sz w:val="24"/>
          <w:szCs w:val="24"/>
        </w:rPr>
        <w:t xml:space="preserve"> </w:t>
      </w:r>
      <w:r w:rsidRPr="00B3155C">
        <w:rPr>
          <w:rStyle w:val="fontstyle01"/>
        </w:rPr>
        <w:t>приняли решение об отказе от благоустройства дворовой территории в рамках реализации</w:t>
      </w:r>
      <w:r w:rsidRPr="00B3155C">
        <w:rPr>
          <w:rFonts w:ascii="TimesNewRomanPSMT" w:hAnsi="TimesNewRomanPSMT"/>
          <w:color w:val="000000"/>
          <w:sz w:val="24"/>
          <w:szCs w:val="24"/>
        </w:rPr>
        <w:t xml:space="preserve"> </w:t>
      </w:r>
      <w:r w:rsidRPr="00B3155C">
        <w:rPr>
          <w:rStyle w:val="fontstyle01"/>
        </w:rPr>
        <w:t>соответствующей программы или не приняли решения о благоустройстве дворовой</w:t>
      </w:r>
      <w:r w:rsidRPr="00B3155C">
        <w:rPr>
          <w:rFonts w:ascii="TimesNewRomanPSMT" w:hAnsi="TimesNewRomanPSMT"/>
          <w:color w:val="000000"/>
          <w:sz w:val="24"/>
          <w:szCs w:val="24"/>
        </w:rPr>
        <w:t xml:space="preserve"> </w:t>
      </w:r>
      <w:r w:rsidRPr="00B3155C">
        <w:rPr>
          <w:rStyle w:val="fontstyle01"/>
        </w:rPr>
        <w:t>территории в сроки, установленные соответствующей программой.</w:t>
      </w:r>
      <w:proofErr w:type="gramEnd"/>
      <w:r w:rsidRPr="00B3155C">
        <w:rPr>
          <w:rStyle w:val="fontstyle01"/>
        </w:rPr>
        <w:t xml:space="preserve"> При этом исключение</w:t>
      </w:r>
      <w:r w:rsidRPr="00B3155C">
        <w:rPr>
          <w:rFonts w:ascii="TimesNewRomanPSMT" w:hAnsi="TimesNewRomanPSMT"/>
          <w:color w:val="000000"/>
          <w:sz w:val="24"/>
          <w:szCs w:val="24"/>
        </w:rPr>
        <w:t xml:space="preserve"> </w:t>
      </w:r>
      <w:r w:rsidRPr="00B3155C">
        <w:rPr>
          <w:rStyle w:val="fontstyle01"/>
        </w:rPr>
        <w:t>дворовой территории из перечня дворовых территорий, подлежащих благоустройству в</w:t>
      </w:r>
      <w:r w:rsidRPr="00B3155C">
        <w:rPr>
          <w:rFonts w:ascii="TimesNewRomanPSMT" w:hAnsi="TimesNewRomanPSMT"/>
          <w:color w:val="000000"/>
          <w:sz w:val="24"/>
          <w:szCs w:val="24"/>
        </w:rPr>
        <w:t xml:space="preserve"> </w:t>
      </w:r>
      <w:r w:rsidRPr="00B3155C">
        <w:rPr>
          <w:rStyle w:val="fontstyle01"/>
        </w:rPr>
        <w:t>рамках реализации муниципальной программы, возможно только при условии одобрения</w:t>
      </w:r>
      <w:r w:rsidRPr="00B3155C">
        <w:rPr>
          <w:rFonts w:ascii="TimesNewRomanPSMT" w:hAnsi="TimesNewRomanPSMT"/>
          <w:color w:val="000000"/>
          <w:sz w:val="24"/>
          <w:szCs w:val="24"/>
        </w:rPr>
        <w:t xml:space="preserve"> </w:t>
      </w:r>
      <w:r w:rsidRPr="00B3155C">
        <w:rPr>
          <w:rStyle w:val="fontstyle01"/>
        </w:rPr>
        <w:t>соответствующего решения муниципального образования межведомственной комиссией в</w:t>
      </w:r>
      <w:r w:rsidRPr="00B3155C">
        <w:rPr>
          <w:rFonts w:ascii="TimesNewRomanPSMT" w:hAnsi="TimesNewRomanPSMT"/>
          <w:color w:val="000000"/>
          <w:sz w:val="24"/>
          <w:szCs w:val="24"/>
        </w:rPr>
        <w:t xml:space="preserve"> </w:t>
      </w:r>
      <w:r w:rsidRPr="00B3155C">
        <w:rPr>
          <w:rStyle w:val="fontstyle01"/>
        </w:rPr>
        <w:t>порядке, установленном межведомственной комиссией.</w:t>
      </w:r>
    </w:p>
    <w:sectPr w:rsidR="007676CD" w:rsidRPr="006E240A" w:rsidSect="00002AF2">
      <w:pgSz w:w="11906" w:h="16838"/>
      <w:pgMar w:top="1134" w:right="567" w:bottom="992" w:left="1701" w:header="709"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40" w:rsidRDefault="00C92A40" w:rsidP="00606E91">
      <w:pPr>
        <w:spacing w:after="0" w:line="240" w:lineRule="auto"/>
      </w:pPr>
      <w:r>
        <w:separator/>
      </w:r>
    </w:p>
  </w:endnote>
  <w:endnote w:type="continuationSeparator" w:id="0">
    <w:p w:rsidR="00C92A40" w:rsidRDefault="00C92A40" w:rsidP="0060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4834"/>
      <w:docPartObj>
        <w:docPartGallery w:val="Page Numbers (Bottom of Page)"/>
        <w:docPartUnique/>
      </w:docPartObj>
    </w:sdtPr>
    <w:sdtEndPr/>
    <w:sdtContent>
      <w:p w:rsidR="00464D8C" w:rsidRDefault="00464D8C">
        <w:pPr>
          <w:pStyle w:val="af"/>
          <w:jc w:val="right"/>
        </w:pPr>
        <w:r>
          <w:t xml:space="preserve"> </w:t>
        </w:r>
      </w:p>
    </w:sdtContent>
  </w:sdt>
  <w:p w:rsidR="00464D8C" w:rsidRDefault="00464D8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8C" w:rsidRDefault="00464D8C" w:rsidP="007A1647">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64D8C" w:rsidRDefault="00464D8C" w:rsidP="007A1647">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8C" w:rsidRDefault="00464D8C">
    <w:pPr>
      <w:pStyle w:val="af"/>
      <w:jc w:val="center"/>
    </w:pPr>
    <w:r>
      <w:fldChar w:fldCharType="begin"/>
    </w:r>
    <w:r>
      <w:instrText>PAGE   \* MERGEFORMAT</w:instrText>
    </w:r>
    <w:r>
      <w:fldChar w:fldCharType="separate"/>
    </w:r>
    <w:r w:rsidR="0056701D">
      <w:rPr>
        <w:noProof/>
      </w:rPr>
      <w:t>26</w:t>
    </w:r>
    <w:r>
      <w:fldChar w:fldCharType="end"/>
    </w:r>
  </w:p>
  <w:p w:rsidR="00464D8C" w:rsidRDefault="00464D8C" w:rsidP="007A1647">
    <w:pPr>
      <w:pStyle w:val="af"/>
      <w:tabs>
        <w:tab w:val="clear" w:pos="4677"/>
        <w:tab w:val="clear" w:pos="93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D8C" w:rsidRDefault="00464D8C" w:rsidP="007A1647">
    <w:pPr>
      <w:pStyle w:val="af"/>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40" w:rsidRDefault="00C92A40" w:rsidP="00606E91">
      <w:pPr>
        <w:spacing w:after="0" w:line="240" w:lineRule="auto"/>
      </w:pPr>
      <w:r>
        <w:separator/>
      </w:r>
    </w:p>
  </w:footnote>
  <w:footnote w:type="continuationSeparator" w:id="0">
    <w:p w:rsidR="00C92A40" w:rsidRDefault="00C92A40" w:rsidP="00606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55"/>
    <w:multiLevelType w:val="hybridMultilevel"/>
    <w:tmpl w:val="D3CA702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821C2"/>
    <w:multiLevelType w:val="hybridMultilevel"/>
    <w:tmpl w:val="C8E22D1E"/>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E4EDA"/>
    <w:multiLevelType w:val="hybridMultilevel"/>
    <w:tmpl w:val="9992F840"/>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2072601B"/>
    <w:multiLevelType w:val="hybridMultilevel"/>
    <w:tmpl w:val="8208150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185C02"/>
    <w:multiLevelType w:val="multilevel"/>
    <w:tmpl w:val="01A8F36E"/>
    <w:lvl w:ilvl="0">
      <w:start w:val="3"/>
      <w:numFmt w:val="decimal"/>
      <w:lvlText w:val="%1."/>
      <w:lvlJc w:val="left"/>
      <w:pPr>
        <w:ind w:left="450" w:hanging="450"/>
      </w:pPr>
    </w:lvl>
    <w:lvl w:ilvl="1">
      <w:start w:val="5"/>
      <w:numFmt w:val="decimal"/>
      <w:lvlText w:val="%1.%2."/>
      <w:lvlJc w:val="left"/>
      <w:pPr>
        <w:ind w:left="780" w:hanging="720"/>
      </w:pPr>
    </w:lvl>
    <w:lvl w:ilvl="2">
      <w:start w:val="1"/>
      <w:numFmt w:val="decimal"/>
      <w:lvlText w:val="%1.%2.%3."/>
      <w:lvlJc w:val="left"/>
      <w:pPr>
        <w:ind w:left="840" w:hanging="720"/>
      </w:pPr>
    </w:lvl>
    <w:lvl w:ilvl="3">
      <w:start w:val="1"/>
      <w:numFmt w:val="decimal"/>
      <w:lvlText w:val="%1.%2.%3.%4."/>
      <w:lvlJc w:val="left"/>
      <w:pPr>
        <w:ind w:left="1260" w:hanging="108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2160" w:hanging="1800"/>
      </w:pPr>
    </w:lvl>
    <w:lvl w:ilvl="7">
      <w:start w:val="1"/>
      <w:numFmt w:val="decimal"/>
      <w:lvlText w:val="%1.%2.%3.%4.%5.%6.%7.%8."/>
      <w:lvlJc w:val="left"/>
      <w:pPr>
        <w:ind w:left="2220" w:hanging="1800"/>
      </w:pPr>
    </w:lvl>
    <w:lvl w:ilvl="8">
      <w:start w:val="1"/>
      <w:numFmt w:val="decimal"/>
      <w:lvlText w:val="%1.%2.%3.%4.%5.%6.%7.%8.%9."/>
      <w:lvlJc w:val="left"/>
      <w:pPr>
        <w:ind w:left="2640" w:hanging="2160"/>
      </w:pPr>
    </w:lvl>
  </w:abstractNum>
  <w:abstractNum w:abstractNumId="6">
    <w:nsid w:val="24EF222A"/>
    <w:multiLevelType w:val="hybridMultilevel"/>
    <w:tmpl w:val="A2B20472"/>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F74B1"/>
    <w:multiLevelType w:val="multilevel"/>
    <w:tmpl w:val="0C9C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5551E"/>
    <w:multiLevelType w:val="multilevel"/>
    <w:tmpl w:val="4BF8CDDE"/>
    <w:lvl w:ilvl="0">
      <w:start w:val="1"/>
      <w:numFmt w:val="decimal"/>
      <w:lvlText w:val="%1."/>
      <w:lvlJc w:val="left"/>
      <w:pPr>
        <w:ind w:left="1072" w:hanging="504"/>
      </w:pPr>
      <w:rPr>
        <w:sz w:val="26"/>
        <w:szCs w:val="26"/>
      </w:rPr>
    </w:lvl>
    <w:lvl w:ilvl="1">
      <w:start w:val="1"/>
      <w:numFmt w:val="decimal"/>
      <w:lvlText w:val="%1.%2."/>
      <w:lvlJc w:val="left"/>
      <w:pPr>
        <w:ind w:left="720" w:hanging="720"/>
      </w:pPr>
      <w:rPr>
        <w:b w:val="0"/>
        <w:sz w:val="26"/>
        <w:szCs w:val="26"/>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354436A0"/>
    <w:multiLevelType w:val="hybridMultilevel"/>
    <w:tmpl w:val="5F7CACF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1C2039A"/>
    <w:multiLevelType w:val="multilevel"/>
    <w:tmpl w:val="D8CE09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7DE4662"/>
    <w:multiLevelType w:val="hybridMultilevel"/>
    <w:tmpl w:val="DDA6CC78"/>
    <w:lvl w:ilvl="0" w:tplc="55AC09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F41914"/>
    <w:multiLevelType w:val="hybridMultilevel"/>
    <w:tmpl w:val="E8827A58"/>
    <w:lvl w:ilvl="0" w:tplc="702CE02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825D29"/>
    <w:multiLevelType w:val="multilevel"/>
    <w:tmpl w:val="53707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D0F264F"/>
    <w:multiLevelType w:val="hybridMultilevel"/>
    <w:tmpl w:val="C770CE06"/>
    <w:lvl w:ilvl="0" w:tplc="E056E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F97337"/>
    <w:multiLevelType w:val="multilevel"/>
    <w:tmpl w:val="8EA85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5"/>
  </w:num>
  <w:num w:numId="4">
    <w:abstractNumId w:val="10"/>
  </w:num>
  <w:num w:numId="5">
    <w:abstractNumId w:val="12"/>
  </w:num>
  <w:num w:numId="6">
    <w:abstractNumId w:val="11"/>
  </w:num>
  <w:num w:numId="7">
    <w:abstractNumId w:val="3"/>
  </w:num>
  <w:num w:numId="8">
    <w:abstractNumId w:val="1"/>
  </w:num>
  <w:num w:numId="9">
    <w:abstractNumId w:val="2"/>
  </w:num>
  <w:num w:numId="10">
    <w:abstractNumId w:val="14"/>
  </w:num>
  <w:num w:numId="11">
    <w:abstractNumId w:val="0"/>
  </w:num>
  <w:num w:numId="12">
    <w:abstractNumId w:val="6"/>
  </w:num>
  <w:num w:numId="13">
    <w:abstractNumId w:val="9"/>
  </w:num>
  <w:num w:numId="14">
    <w:abstractNumId w:val="7"/>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8C"/>
    <w:rsid w:val="00002AF2"/>
    <w:rsid w:val="000043C4"/>
    <w:rsid w:val="000061E9"/>
    <w:rsid w:val="00006EFC"/>
    <w:rsid w:val="000148BA"/>
    <w:rsid w:val="00016EC8"/>
    <w:rsid w:val="00017A7A"/>
    <w:rsid w:val="00022482"/>
    <w:rsid w:val="00025823"/>
    <w:rsid w:val="000304B7"/>
    <w:rsid w:val="00031EE2"/>
    <w:rsid w:val="000335E5"/>
    <w:rsid w:val="00053256"/>
    <w:rsid w:val="00061FAE"/>
    <w:rsid w:val="00062FEB"/>
    <w:rsid w:val="00074A5C"/>
    <w:rsid w:val="000859AE"/>
    <w:rsid w:val="0009112E"/>
    <w:rsid w:val="000A36C1"/>
    <w:rsid w:val="000A7451"/>
    <w:rsid w:val="000A7961"/>
    <w:rsid w:val="000C0972"/>
    <w:rsid w:val="000E30C0"/>
    <w:rsid w:val="000F2E39"/>
    <w:rsid w:val="000F59C4"/>
    <w:rsid w:val="00101B0E"/>
    <w:rsid w:val="00107041"/>
    <w:rsid w:val="0011158C"/>
    <w:rsid w:val="00114600"/>
    <w:rsid w:val="0012038C"/>
    <w:rsid w:val="001223B0"/>
    <w:rsid w:val="00123CAA"/>
    <w:rsid w:val="0015020B"/>
    <w:rsid w:val="00154B4A"/>
    <w:rsid w:val="00161C38"/>
    <w:rsid w:val="001663E3"/>
    <w:rsid w:val="0018068C"/>
    <w:rsid w:val="001838A8"/>
    <w:rsid w:val="0019483F"/>
    <w:rsid w:val="001965DA"/>
    <w:rsid w:val="001A2741"/>
    <w:rsid w:val="001A321E"/>
    <w:rsid w:val="001C20B2"/>
    <w:rsid w:val="001C432D"/>
    <w:rsid w:val="001E2585"/>
    <w:rsid w:val="001F2EB7"/>
    <w:rsid w:val="00204E01"/>
    <w:rsid w:val="002239CC"/>
    <w:rsid w:val="00241FB4"/>
    <w:rsid w:val="002519A0"/>
    <w:rsid w:val="002712C6"/>
    <w:rsid w:val="00272EEE"/>
    <w:rsid w:val="00273F2B"/>
    <w:rsid w:val="002A1240"/>
    <w:rsid w:val="002B2558"/>
    <w:rsid w:val="002B423E"/>
    <w:rsid w:val="002B4922"/>
    <w:rsid w:val="002C2764"/>
    <w:rsid w:val="002C589B"/>
    <w:rsid w:val="002C7C3D"/>
    <w:rsid w:val="002D438C"/>
    <w:rsid w:val="002D711B"/>
    <w:rsid w:val="002E5F95"/>
    <w:rsid w:val="0032539F"/>
    <w:rsid w:val="00325FE0"/>
    <w:rsid w:val="003574EA"/>
    <w:rsid w:val="00362EB8"/>
    <w:rsid w:val="00366B5E"/>
    <w:rsid w:val="00382C3D"/>
    <w:rsid w:val="00390CCB"/>
    <w:rsid w:val="00393533"/>
    <w:rsid w:val="003A3FBE"/>
    <w:rsid w:val="003A6C0D"/>
    <w:rsid w:val="003A783D"/>
    <w:rsid w:val="003B27FF"/>
    <w:rsid w:val="003B335E"/>
    <w:rsid w:val="003C361D"/>
    <w:rsid w:val="003C7E41"/>
    <w:rsid w:val="003D5C16"/>
    <w:rsid w:val="003D6641"/>
    <w:rsid w:val="003D70BE"/>
    <w:rsid w:val="003E0C44"/>
    <w:rsid w:val="003E247B"/>
    <w:rsid w:val="003E4804"/>
    <w:rsid w:val="00403740"/>
    <w:rsid w:val="00420927"/>
    <w:rsid w:val="004260C2"/>
    <w:rsid w:val="00430760"/>
    <w:rsid w:val="00430986"/>
    <w:rsid w:val="00435804"/>
    <w:rsid w:val="004547FC"/>
    <w:rsid w:val="00463FF3"/>
    <w:rsid w:val="00464D8C"/>
    <w:rsid w:val="00466CD8"/>
    <w:rsid w:val="0046764F"/>
    <w:rsid w:val="00476691"/>
    <w:rsid w:val="004933EE"/>
    <w:rsid w:val="0049548E"/>
    <w:rsid w:val="004A2E6D"/>
    <w:rsid w:val="004B4A95"/>
    <w:rsid w:val="004B4C58"/>
    <w:rsid w:val="004B745B"/>
    <w:rsid w:val="004E0BEF"/>
    <w:rsid w:val="004E34CC"/>
    <w:rsid w:val="004E7133"/>
    <w:rsid w:val="004F6D99"/>
    <w:rsid w:val="005000DF"/>
    <w:rsid w:val="00506025"/>
    <w:rsid w:val="005439CA"/>
    <w:rsid w:val="00546F99"/>
    <w:rsid w:val="0055275C"/>
    <w:rsid w:val="00556E44"/>
    <w:rsid w:val="00566C3F"/>
    <w:rsid w:val="0056701D"/>
    <w:rsid w:val="00575924"/>
    <w:rsid w:val="00576EE9"/>
    <w:rsid w:val="0058016B"/>
    <w:rsid w:val="005929A4"/>
    <w:rsid w:val="005943EC"/>
    <w:rsid w:val="00594BC2"/>
    <w:rsid w:val="005F0C64"/>
    <w:rsid w:val="006022C7"/>
    <w:rsid w:val="00606E91"/>
    <w:rsid w:val="00626F09"/>
    <w:rsid w:val="00642780"/>
    <w:rsid w:val="00647B8D"/>
    <w:rsid w:val="0065279F"/>
    <w:rsid w:val="006538B3"/>
    <w:rsid w:val="00665827"/>
    <w:rsid w:val="00667D10"/>
    <w:rsid w:val="00671133"/>
    <w:rsid w:val="00673FD0"/>
    <w:rsid w:val="006768CC"/>
    <w:rsid w:val="00691618"/>
    <w:rsid w:val="0069398C"/>
    <w:rsid w:val="006950B4"/>
    <w:rsid w:val="006A161C"/>
    <w:rsid w:val="006A30AF"/>
    <w:rsid w:val="006E53FA"/>
    <w:rsid w:val="006F3570"/>
    <w:rsid w:val="007034FF"/>
    <w:rsid w:val="007067F9"/>
    <w:rsid w:val="00712DE5"/>
    <w:rsid w:val="00714624"/>
    <w:rsid w:val="00726FAD"/>
    <w:rsid w:val="0073096E"/>
    <w:rsid w:val="007437E6"/>
    <w:rsid w:val="007448A6"/>
    <w:rsid w:val="00744E9D"/>
    <w:rsid w:val="00750E5F"/>
    <w:rsid w:val="00766E86"/>
    <w:rsid w:val="007676CD"/>
    <w:rsid w:val="0076785B"/>
    <w:rsid w:val="00777DDD"/>
    <w:rsid w:val="0079091F"/>
    <w:rsid w:val="007A1647"/>
    <w:rsid w:val="007A1AC5"/>
    <w:rsid w:val="007A3B88"/>
    <w:rsid w:val="007A4116"/>
    <w:rsid w:val="007B5267"/>
    <w:rsid w:val="007C0B71"/>
    <w:rsid w:val="007D20CA"/>
    <w:rsid w:val="008009CA"/>
    <w:rsid w:val="00812D01"/>
    <w:rsid w:val="0081713C"/>
    <w:rsid w:val="00821755"/>
    <w:rsid w:val="00822EF1"/>
    <w:rsid w:val="008255BD"/>
    <w:rsid w:val="00825899"/>
    <w:rsid w:val="00853CFD"/>
    <w:rsid w:val="008574AD"/>
    <w:rsid w:val="008600A0"/>
    <w:rsid w:val="00861C8F"/>
    <w:rsid w:val="008718D5"/>
    <w:rsid w:val="0087249C"/>
    <w:rsid w:val="008767B2"/>
    <w:rsid w:val="00886744"/>
    <w:rsid w:val="00895CE1"/>
    <w:rsid w:val="008A21FF"/>
    <w:rsid w:val="008C0B65"/>
    <w:rsid w:val="008D7631"/>
    <w:rsid w:val="00900F23"/>
    <w:rsid w:val="009116AE"/>
    <w:rsid w:val="0091461E"/>
    <w:rsid w:val="00916B87"/>
    <w:rsid w:val="00925D2A"/>
    <w:rsid w:val="009271CD"/>
    <w:rsid w:val="00930D8B"/>
    <w:rsid w:val="009323FF"/>
    <w:rsid w:val="00943675"/>
    <w:rsid w:val="0099134F"/>
    <w:rsid w:val="00997F18"/>
    <w:rsid w:val="009A56EB"/>
    <w:rsid w:val="009E4C4C"/>
    <w:rsid w:val="00A0602D"/>
    <w:rsid w:val="00A33357"/>
    <w:rsid w:val="00A5465D"/>
    <w:rsid w:val="00A56C63"/>
    <w:rsid w:val="00A66087"/>
    <w:rsid w:val="00A70FD4"/>
    <w:rsid w:val="00A77616"/>
    <w:rsid w:val="00A8368F"/>
    <w:rsid w:val="00A92042"/>
    <w:rsid w:val="00A92758"/>
    <w:rsid w:val="00A96578"/>
    <w:rsid w:val="00AA30FF"/>
    <w:rsid w:val="00AD677C"/>
    <w:rsid w:val="00AE6CF6"/>
    <w:rsid w:val="00AF5C10"/>
    <w:rsid w:val="00AF6644"/>
    <w:rsid w:val="00B11CBA"/>
    <w:rsid w:val="00B13627"/>
    <w:rsid w:val="00B1435C"/>
    <w:rsid w:val="00B3155C"/>
    <w:rsid w:val="00B45027"/>
    <w:rsid w:val="00B45B4C"/>
    <w:rsid w:val="00B655C5"/>
    <w:rsid w:val="00B83BC7"/>
    <w:rsid w:val="00B85666"/>
    <w:rsid w:val="00B91F37"/>
    <w:rsid w:val="00B9214C"/>
    <w:rsid w:val="00BA4720"/>
    <w:rsid w:val="00BA5211"/>
    <w:rsid w:val="00BB46E3"/>
    <w:rsid w:val="00BB6891"/>
    <w:rsid w:val="00BB7996"/>
    <w:rsid w:val="00BC53E3"/>
    <w:rsid w:val="00BD58CF"/>
    <w:rsid w:val="00BD7FCE"/>
    <w:rsid w:val="00BE558A"/>
    <w:rsid w:val="00BF615D"/>
    <w:rsid w:val="00BF7C8F"/>
    <w:rsid w:val="00C057D4"/>
    <w:rsid w:val="00C136D2"/>
    <w:rsid w:val="00C21DCE"/>
    <w:rsid w:val="00C30EDC"/>
    <w:rsid w:val="00C3199B"/>
    <w:rsid w:val="00C331DE"/>
    <w:rsid w:val="00C3617C"/>
    <w:rsid w:val="00C40424"/>
    <w:rsid w:val="00C53E71"/>
    <w:rsid w:val="00C61F39"/>
    <w:rsid w:val="00C65BE6"/>
    <w:rsid w:val="00C92A40"/>
    <w:rsid w:val="00C94E23"/>
    <w:rsid w:val="00CB6DA6"/>
    <w:rsid w:val="00CC680D"/>
    <w:rsid w:val="00CD6CCD"/>
    <w:rsid w:val="00D008D7"/>
    <w:rsid w:val="00D176B1"/>
    <w:rsid w:val="00D417AC"/>
    <w:rsid w:val="00D50F3A"/>
    <w:rsid w:val="00D52FF2"/>
    <w:rsid w:val="00D618F2"/>
    <w:rsid w:val="00D93815"/>
    <w:rsid w:val="00D94241"/>
    <w:rsid w:val="00D970CC"/>
    <w:rsid w:val="00DA6188"/>
    <w:rsid w:val="00DB76FD"/>
    <w:rsid w:val="00DB7BB9"/>
    <w:rsid w:val="00DB7E0A"/>
    <w:rsid w:val="00DC1C0E"/>
    <w:rsid w:val="00DC1DF4"/>
    <w:rsid w:val="00DC30F6"/>
    <w:rsid w:val="00DD2726"/>
    <w:rsid w:val="00DD7F48"/>
    <w:rsid w:val="00DE038C"/>
    <w:rsid w:val="00DE0AAE"/>
    <w:rsid w:val="00DE4199"/>
    <w:rsid w:val="00DF3080"/>
    <w:rsid w:val="00DF795B"/>
    <w:rsid w:val="00E00FBB"/>
    <w:rsid w:val="00E03F03"/>
    <w:rsid w:val="00E07CD3"/>
    <w:rsid w:val="00E1153D"/>
    <w:rsid w:val="00E22A42"/>
    <w:rsid w:val="00E3297C"/>
    <w:rsid w:val="00E40BDA"/>
    <w:rsid w:val="00E64645"/>
    <w:rsid w:val="00E762EF"/>
    <w:rsid w:val="00E90D0F"/>
    <w:rsid w:val="00E93E06"/>
    <w:rsid w:val="00E975CD"/>
    <w:rsid w:val="00EA0049"/>
    <w:rsid w:val="00EA4264"/>
    <w:rsid w:val="00EB23DD"/>
    <w:rsid w:val="00EB4E3D"/>
    <w:rsid w:val="00EB7137"/>
    <w:rsid w:val="00EC42D4"/>
    <w:rsid w:val="00EE3729"/>
    <w:rsid w:val="00EF1DE4"/>
    <w:rsid w:val="00EF423E"/>
    <w:rsid w:val="00F0526E"/>
    <w:rsid w:val="00F10B24"/>
    <w:rsid w:val="00F129B5"/>
    <w:rsid w:val="00F16C28"/>
    <w:rsid w:val="00F5398F"/>
    <w:rsid w:val="00F70B6F"/>
    <w:rsid w:val="00FA2EF1"/>
    <w:rsid w:val="00FC1D6E"/>
    <w:rsid w:val="00FC1F2F"/>
    <w:rsid w:val="00FC2BAB"/>
    <w:rsid w:val="00FE4D3B"/>
    <w:rsid w:val="00FF7A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35"/>
    <w:pPr>
      <w:suppressAutoHyphens/>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semiHidden/>
    <w:rsid w:val="009A4610"/>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Times New Roman"/>
      <w:sz w:val="26"/>
      <w:szCs w:val="26"/>
    </w:rPr>
  </w:style>
  <w:style w:type="character" w:customStyle="1" w:styleId="ListLabel3">
    <w:name w:val="ListLabel 3"/>
    <w:rPr>
      <w:rFonts w:cs="Times New Roman"/>
      <w:b w:val="0"/>
      <w:color w:val="00000A"/>
      <w:sz w:val="26"/>
      <w:szCs w:val="26"/>
    </w:rPr>
  </w:style>
  <w:style w:type="character" w:customStyle="1" w:styleId="-">
    <w:name w:val="Интернет-ссылка"/>
    <w:rPr>
      <w:color w:val="000080"/>
      <w:u w:val="single"/>
    </w:rPr>
  </w:style>
  <w:style w:type="character" w:customStyle="1" w:styleId="ListLabel4">
    <w:name w:val="ListLabel 4"/>
    <w:rPr>
      <w:sz w:val="26"/>
      <w:szCs w:val="26"/>
    </w:rPr>
  </w:style>
  <w:style w:type="character" w:customStyle="1" w:styleId="ListLabel5">
    <w:name w:val="ListLabel 5"/>
    <w:rPr>
      <w:b w:val="0"/>
      <w:sz w:val="26"/>
      <w:szCs w:val="26"/>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styleId="a5">
    <w:name w:val="Body Text"/>
    <w:basedOn w:val="a"/>
    <w:link w:val="a6"/>
    <w:pPr>
      <w:spacing w:after="140" w:line="288" w:lineRule="auto"/>
    </w:pPr>
  </w:style>
  <w:style w:type="character" w:customStyle="1" w:styleId="a6">
    <w:name w:val="Основной текст Знак"/>
    <w:basedOn w:val="a0"/>
    <w:link w:val="a5"/>
    <w:rsid w:val="00BA4720"/>
    <w:rPr>
      <w:color w:val="00000A"/>
      <w:sz w:val="22"/>
    </w:rPr>
  </w:style>
  <w:style w:type="paragraph" w:styleId="a7">
    <w:name w:val="List"/>
    <w:basedOn w:val="a5"/>
    <w:rPr>
      <w:rFonts w:cs="Arial"/>
    </w:rPr>
  </w:style>
  <w:style w:type="paragraph" w:styleId="a8">
    <w:name w:val="Title"/>
    <w:basedOn w:val="a"/>
    <w:link w:val="a9"/>
    <w:pPr>
      <w:suppressLineNumbers/>
      <w:spacing w:before="120" w:after="120"/>
    </w:pPr>
    <w:rPr>
      <w:rFonts w:cs="Arial"/>
      <w:i/>
      <w:iCs/>
      <w:sz w:val="24"/>
      <w:szCs w:val="24"/>
    </w:rPr>
  </w:style>
  <w:style w:type="character" w:customStyle="1" w:styleId="a9">
    <w:name w:val="Название Знак"/>
    <w:basedOn w:val="a0"/>
    <w:link w:val="a8"/>
    <w:rsid w:val="00BA4720"/>
    <w:rPr>
      <w:rFonts w:cs="Arial"/>
      <w:i/>
      <w:iCs/>
      <w:color w:val="00000A"/>
      <w:sz w:val="24"/>
      <w:szCs w:val="24"/>
    </w:rPr>
  </w:style>
  <w:style w:type="paragraph" w:styleId="aa">
    <w:name w:val="index heading"/>
    <w:basedOn w:val="a"/>
    <w:pPr>
      <w:suppressLineNumbers/>
    </w:pPr>
    <w:rPr>
      <w:rFonts w:cs="Arial"/>
    </w:rPr>
  </w:style>
  <w:style w:type="paragraph" w:customStyle="1" w:styleId="Default">
    <w:name w:val="Default"/>
    <w:rsid w:val="004001A8"/>
    <w:pPr>
      <w:suppressAutoHyphens/>
      <w:spacing w:line="240" w:lineRule="auto"/>
    </w:pPr>
    <w:rPr>
      <w:rFonts w:ascii="Times New Roman" w:eastAsia="Calibri" w:hAnsi="Times New Roman" w:cs="Times New Roman"/>
      <w:color w:val="000000"/>
      <w:sz w:val="24"/>
      <w:szCs w:val="24"/>
    </w:rPr>
  </w:style>
  <w:style w:type="paragraph" w:styleId="ab">
    <w:name w:val="Balloon Text"/>
    <w:basedOn w:val="a"/>
    <w:link w:val="1"/>
    <w:semiHidden/>
    <w:unhideWhenUsed/>
    <w:rsid w:val="009A4610"/>
    <w:pPr>
      <w:spacing w:after="0" w:line="240" w:lineRule="auto"/>
    </w:pPr>
    <w:rPr>
      <w:rFonts w:ascii="Segoe UI" w:hAnsi="Segoe UI" w:cs="Segoe UI"/>
      <w:sz w:val="18"/>
      <w:szCs w:val="18"/>
    </w:rPr>
  </w:style>
  <w:style w:type="character" w:customStyle="1" w:styleId="1">
    <w:name w:val="Текст выноски Знак1"/>
    <w:basedOn w:val="a0"/>
    <w:link w:val="ab"/>
    <w:uiPriority w:val="99"/>
    <w:semiHidden/>
    <w:rsid w:val="00BA4720"/>
    <w:rPr>
      <w:rFonts w:ascii="Segoe UI" w:hAnsi="Segoe UI" w:cs="Segoe UI"/>
      <w:color w:val="00000A"/>
      <w:sz w:val="18"/>
      <w:szCs w:val="18"/>
    </w:rPr>
  </w:style>
  <w:style w:type="paragraph" w:styleId="ac">
    <w:name w:val="List Paragraph"/>
    <w:basedOn w:val="a"/>
    <w:uiPriority w:val="34"/>
    <w:qFormat/>
    <w:rsid w:val="002E0E91"/>
    <w:pPr>
      <w:ind w:left="720"/>
      <w:contextualSpacing/>
    </w:pPr>
  </w:style>
  <w:style w:type="paragraph" w:customStyle="1" w:styleId="ConsPlusNormal">
    <w:name w:val="ConsPlusNormal"/>
    <w:link w:val="ConsPlusNormal0"/>
    <w:rsid w:val="00264F35"/>
    <w:pPr>
      <w:widowControl w:val="0"/>
      <w:suppressAutoHyphens/>
      <w:spacing w:line="240" w:lineRule="auto"/>
    </w:pPr>
    <w:rPr>
      <w:rFonts w:eastAsia="Times New Roman" w:cs="Calibri"/>
      <w:color w:val="00000A"/>
      <w:sz w:val="22"/>
      <w:szCs w:val="20"/>
      <w:lang w:eastAsia="zh-CN"/>
    </w:rPr>
  </w:style>
  <w:style w:type="character" w:customStyle="1" w:styleId="ConsPlusNormal0">
    <w:name w:val="ConsPlusNormal Знак"/>
    <w:link w:val="ConsPlusNormal"/>
    <w:locked/>
    <w:rsid w:val="00031EE2"/>
    <w:rPr>
      <w:rFonts w:eastAsia="Times New Roman" w:cs="Calibri"/>
      <w:color w:val="00000A"/>
      <w:sz w:val="22"/>
      <w:szCs w:val="20"/>
      <w:lang w:eastAsia="zh-CN"/>
    </w:rPr>
  </w:style>
  <w:style w:type="paragraph" w:styleId="ad">
    <w:name w:val="header"/>
    <w:basedOn w:val="a"/>
    <w:link w:val="ae"/>
    <w:uiPriority w:val="99"/>
    <w:unhideWhenUsed/>
    <w:rsid w:val="00606E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6E91"/>
    <w:rPr>
      <w:color w:val="00000A"/>
      <w:sz w:val="22"/>
    </w:rPr>
  </w:style>
  <w:style w:type="paragraph" w:styleId="af">
    <w:name w:val="footer"/>
    <w:basedOn w:val="a"/>
    <w:link w:val="af0"/>
    <w:uiPriority w:val="99"/>
    <w:unhideWhenUsed/>
    <w:rsid w:val="00606E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6E91"/>
    <w:rPr>
      <w:color w:val="00000A"/>
      <w:sz w:val="22"/>
    </w:rPr>
  </w:style>
  <w:style w:type="paragraph" w:styleId="af1">
    <w:name w:val="No Spacing"/>
    <w:uiPriority w:val="1"/>
    <w:qFormat/>
    <w:rsid w:val="005F0C64"/>
    <w:pPr>
      <w:suppressAutoHyphens/>
      <w:spacing w:line="240" w:lineRule="auto"/>
    </w:pPr>
    <w:rPr>
      <w:color w:val="00000A"/>
      <w:sz w:val="22"/>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01B0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3">
    <w:name w:val="Emphasis"/>
    <w:qFormat/>
    <w:rsid w:val="00B45B4C"/>
    <w:rPr>
      <w:i/>
      <w:iCs/>
    </w:rPr>
  </w:style>
  <w:style w:type="table" w:styleId="af4">
    <w:name w:val="Table Grid"/>
    <w:basedOn w:val="a1"/>
    <w:uiPriority w:val="59"/>
    <w:rsid w:val="005929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223B0"/>
    <w:pPr>
      <w:widowControl w:val="0"/>
      <w:autoSpaceDE w:val="0"/>
      <w:autoSpaceDN w:val="0"/>
      <w:adjustRightInd w:val="0"/>
      <w:spacing w:line="240" w:lineRule="auto"/>
    </w:pPr>
    <w:rPr>
      <w:rFonts w:ascii="Arial" w:eastAsiaTheme="minorEastAsia" w:hAnsi="Arial" w:cs="Arial"/>
      <w:szCs w:val="20"/>
      <w:lang w:eastAsia="ru-RU"/>
    </w:rPr>
  </w:style>
  <w:style w:type="paragraph" w:customStyle="1" w:styleId="p4">
    <w:name w:val="p4"/>
    <w:basedOn w:val="a"/>
    <w:rsid w:val="00FC2B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72">
    <w:name w:val="p72"/>
    <w:basedOn w:val="a"/>
    <w:rsid w:val="00FC2B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1">
    <w:name w:val="p1"/>
    <w:basedOn w:val="a"/>
    <w:rsid w:val="00FC2B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fontstyle01">
    <w:name w:val="fontstyle01"/>
    <w:basedOn w:val="a0"/>
    <w:rsid w:val="00BA4720"/>
    <w:rPr>
      <w:rFonts w:ascii="TimesNewRomanPSMT" w:hAnsi="TimesNewRomanPSMT" w:hint="default"/>
      <w:b w:val="0"/>
      <w:bCs w:val="0"/>
      <w:i w:val="0"/>
      <w:iCs w:val="0"/>
      <w:color w:val="000000"/>
      <w:sz w:val="24"/>
      <w:szCs w:val="24"/>
    </w:rPr>
  </w:style>
  <w:style w:type="character" w:styleId="af5">
    <w:name w:val="page number"/>
    <w:rsid w:val="000043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35"/>
    <w:pPr>
      <w:suppressAutoHyphens/>
      <w:spacing w:after="16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semiHidden/>
    <w:rsid w:val="009A4610"/>
    <w:rPr>
      <w:rFonts w:ascii="Segoe UI" w:hAnsi="Segoe UI" w:cs="Segoe UI"/>
      <w:sz w:val="18"/>
      <w:szCs w:val="18"/>
    </w:rPr>
  </w:style>
  <w:style w:type="character" w:customStyle="1" w:styleId="ListLabel1">
    <w:name w:val="ListLabel 1"/>
    <w:rPr>
      <w:sz w:val="20"/>
    </w:rPr>
  </w:style>
  <w:style w:type="character" w:customStyle="1" w:styleId="ListLabel2">
    <w:name w:val="ListLabel 2"/>
    <w:rPr>
      <w:rFonts w:cs="Times New Roman"/>
      <w:sz w:val="26"/>
      <w:szCs w:val="26"/>
    </w:rPr>
  </w:style>
  <w:style w:type="character" w:customStyle="1" w:styleId="ListLabel3">
    <w:name w:val="ListLabel 3"/>
    <w:rPr>
      <w:rFonts w:cs="Times New Roman"/>
      <w:b w:val="0"/>
      <w:color w:val="00000A"/>
      <w:sz w:val="26"/>
      <w:szCs w:val="26"/>
    </w:rPr>
  </w:style>
  <w:style w:type="character" w:customStyle="1" w:styleId="-">
    <w:name w:val="Интернет-ссылка"/>
    <w:rPr>
      <w:color w:val="000080"/>
      <w:u w:val="single"/>
    </w:rPr>
  </w:style>
  <w:style w:type="character" w:customStyle="1" w:styleId="ListLabel4">
    <w:name w:val="ListLabel 4"/>
    <w:rPr>
      <w:sz w:val="26"/>
      <w:szCs w:val="26"/>
    </w:rPr>
  </w:style>
  <w:style w:type="character" w:customStyle="1" w:styleId="ListLabel5">
    <w:name w:val="ListLabel 5"/>
    <w:rPr>
      <w:b w:val="0"/>
      <w:sz w:val="26"/>
      <w:szCs w:val="26"/>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styleId="a5">
    <w:name w:val="Body Text"/>
    <w:basedOn w:val="a"/>
    <w:link w:val="a6"/>
    <w:pPr>
      <w:spacing w:after="140" w:line="288" w:lineRule="auto"/>
    </w:pPr>
  </w:style>
  <w:style w:type="character" w:customStyle="1" w:styleId="a6">
    <w:name w:val="Основной текст Знак"/>
    <w:basedOn w:val="a0"/>
    <w:link w:val="a5"/>
    <w:rsid w:val="00BA4720"/>
    <w:rPr>
      <w:color w:val="00000A"/>
      <w:sz w:val="22"/>
    </w:rPr>
  </w:style>
  <w:style w:type="paragraph" w:styleId="a7">
    <w:name w:val="List"/>
    <w:basedOn w:val="a5"/>
    <w:rPr>
      <w:rFonts w:cs="Arial"/>
    </w:rPr>
  </w:style>
  <w:style w:type="paragraph" w:styleId="a8">
    <w:name w:val="Title"/>
    <w:basedOn w:val="a"/>
    <w:link w:val="a9"/>
    <w:pPr>
      <w:suppressLineNumbers/>
      <w:spacing w:before="120" w:after="120"/>
    </w:pPr>
    <w:rPr>
      <w:rFonts w:cs="Arial"/>
      <w:i/>
      <w:iCs/>
      <w:sz w:val="24"/>
      <w:szCs w:val="24"/>
    </w:rPr>
  </w:style>
  <w:style w:type="character" w:customStyle="1" w:styleId="a9">
    <w:name w:val="Название Знак"/>
    <w:basedOn w:val="a0"/>
    <w:link w:val="a8"/>
    <w:rsid w:val="00BA4720"/>
    <w:rPr>
      <w:rFonts w:cs="Arial"/>
      <w:i/>
      <w:iCs/>
      <w:color w:val="00000A"/>
      <w:sz w:val="24"/>
      <w:szCs w:val="24"/>
    </w:rPr>
  </w:style>
  <w:style w:type="paragraph" w:styleId="aa">
    <w:name w:val="index heading"/>
    <w:basedOn w:val="a"/>
    <w:pPr>
      <w:suppressLineNumbers/>
    </w:pPr>
    <w:rPr>
      <w:rFonts w:cs="Arial"/>
    </w:rPr>
  </w:style>
  <w:style w:type="paragraph" w:customStyle="1" w:styleId="Default">
    <w:name w:val="Default"/>
    <w:rsid w:val="004001A8"/>
    <w:pPr>
      <w:suppressAutoHyphens/>
      <w:spacing w:line="240" w:lineRule="auto"/>
    </w:pPr>
    <w:rPr>
      <w:rFonts w:ascii="Times New Roman" w:eastAsia="Calibri" w:hAnsi="Times New Roman" w:cs="Times New Roman"/>
      <w:color w:val="000000"/>
      <w:sz w:val="24"/>
      <w:szCs w:val="24"/>
    </w:rPr>
  </w:style>
  <w:style w:type="paragraph" w:styleId="ab">
    <w:name w:val="Balloon Text"/>
    <w:basedOn w:val="a"/>
    <w:link w:val="1"/>
    <w:semiHidden/>
    <w:unhideWhenUsed/>
    <w:rsid w:val="009A4610"/>
    <w:pPr>
      <w:spacing w:after="0" w:line="240" w:lineRule="auto"/>
    </w:pPr>
    <w:rPr>
      <w:rFonts w:ascii="Segoe UI" w:hAnsi="Segoe UI" w:cs="Segoe UI"/>
      <w:sz w:val="18"/>
      <w:szCs w:val="18"/>
    </w:rPr>
  </w:style>
  <w:style w:type="character" w:customStyle="1" w:styleId="1">
    <w:name w:val="Текст выноски Знак1"/>
    <w:basedOn w:val="a0"/>
    <w:link w:val="ab"/>
    <w:uiPriority w:val="99"/>
    <w:semiHidden/>
    <w:rsid w:val="00BA4720"/>
    <w:rPr>
      <w:rFonts w:ascii="Segoe UI" w:hAnsi="Segoe UI" w:cs="Segoe UI"/>
      <w:color w:val="00000A"/>
      <w:sz w:val="18"/>
      <w:szCs w:val="18"/>
    </w:rPr>
  </w:style>
  <w:style w:type="paragraph" w:styleId="ac">
    <w:name w:val="List Paragraph"/>
    <w:basedOn w:val="a"/>
    <w:uiPriority w:val="34"/>
    <w:qFormat/>
    <w:rsid w:val="002E0E91"/>
    <w:pPr>
      <w:ind w:left="720"/>
      <w:contextualSpacing/>
    </w:pPr>
  </w:style>
  <w:style w:type="paragraph" w:customStyle="1" w:styleId="ConsPlusNormal">
    <w:name w:val="ConsPlusNormal"/>
    <w:link w:val="ConsPlusNormal0"/>
    <w:rsid w:val="00264F35"/>
    <w:pPr>
      <w:widowControl w:val="0"/>
      <w:suppressAutoHyphens/>
      <w:spacing w:line="240" w:lineRule="auto"/>
    </w:pPr>
    <w:rPr>
      <w:rFonts w:eastAsia="Times New Roman" w:cs="Calibri"/>
      <w:color w:val="00000A"/>
      <w:sz w:val="22"/>
      <w:szCs w:val="20"/>
      <w:lang w:eastAsia="zh-CN"/>
    </w:rPr>
  </w:style>
  <w:style w:type="character" w:customStyle="1" w:styleId="ConsPlusNormal0">
    <w:name w:val="ConsPlusNormal Знак"/>
    <w:link w:val="ConsPlusNormal"/>
    <w:locked/>
    <w:rsid w:val="00031EE2"/>
    <w:rPr>
      <w:rFonts w:eastAsia="Times New Roman" w:cs="Calibri"/>
      <w:color w:val="00000A"/>
      <w:sz w:val="22"/>
      <w:szCs w:val="20"/>
      <w:lang w:eastAsia="zh-CN"/>
    </w:rPr>
  </w:style>
  <w:style w:type="paragraph" w:styleId="ad">
    <w:name w:val="header"/>
    <w:basedOn w:val="a"/>
    <w:link w:val="ae"/>
    <w:uiPriority w:val="99"/>
    <w:unhideWhenUsed/>
    <w:rsid w:val="00606E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6E91"/>
    <w:rPr>
      <w:color w:val="00000A"/>
      <w:sz w:val="22"/>
    </w:rPr>
  </w:style>
  <w:style w:type="paragraph" w:styleId="af">
    <w:name w:val="footer"/>
    <w:basedOn w:val="a"/>
    <w:link w:val="af0"/>
    <w:uiPriority w:val="99"/>
    <w:unhideWhenUsed/>
    <w:rsid w:val="00606E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06E91"/>
    <w:rPr>
      <w:color w:val="00000A"/>
      <w:sz w:val="22"/>
    </w:rPr>
  </w:style>
  <w:style w:type="paragraph" w:styleId="af1">
    <w:name w:val="No Spacing"/>
    <w:uiPriority w:val="1"/>
    <w:qFormat/>
    <w:rsid w:val="005F0C64"/>
    <w:pPr>
      <w:suppressAutoHyphens/>
      <w:spacing w:line="240" w:lineRule="auto"/>
    </w:pPr>
    <w:rPr>
      <w:color w:val="00000A"/>
      <w:sz w:val="22"/>
    </w:r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101B0E"/>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3">
    <w:name w:val="Emphasis"/>
    <w:qFormat/>
    <w:rsid w:val="00B45B4C"/>
    <w:rPr>
      <w:i/>
      <w:iCs/>
    </w:rPr>
  </w:style>
  <w:style w:type="table" w:styleId="af4">
    <w:name w:val="Table Grid"/>
    <w:basedOn w:val="a1"/>
    <w:uiPriority w:val="59"/>
    <w:rsid w:val="005929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223B0"/>
    <w:pPr>
      <w:widowControl w:val="0"/>
      <w:autoSpaceDE w:val="0"/>
      <w:autoSpaceDN w:val="0"/>
      <w:adjustRightInd w:val="0"/>
      <w:spacing w:line="240" w:lineRule="auto"/>
    </w:pPr>
    <w:rPr>
      <w:rFonts w:ascii="Arial" w:eastAsiaTheme="minorEastAsia" w:hAnsi="Arial" w:cs="Arial"/>
      <w:szCs w:val="20"/>
      <w:lang w:eastAsia="ru-RU"/>
    </w:rPr>
  </w:style>
  <w:style w:type="paragraph" w:customStyle="1" w:styleId="p4">
    <w:name w:val="p4"/>
    <w:basedOn w:val="a"/>
    <w:rsid w:val="00FC2B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72">
    <w:name w:val="p72"/>
    <w:basedOn w:val="a"/>
    <w:rsid w:val="00FC2B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1">
    <w:name w:val="p1"/>
    <w:basedOn w:val="a"/>
    <w:rsid w:val="00FC2B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fontstyle01">
    <w:name w:val="fontstyle01"/>
    <w:basedOn w:val="a0"/>
    <w:rsid w:val="00BA4720"/>
    <w:rPr>
      <w:rFonts w:ascii="TimesNewRomanPSMT" w:hAnsi="TimesNewRomanPSMT" w:hint="default"/>
      <w:b w:val="0"/>
      <w:bCs w:val="0"/>
      <w:i w:val="0"/>
      <w:iCs w:val="0"/>
      <w:color w:val="000000"/>
      <w:sz w:val="24"/>
      <w:szCs w:val="24"/>
    </w:rPr>
  </w:style>
  <w:style w:type="character" w:styleId="af5">
    <w:name w:val="page number"/>
    <w:rsid w:val="000043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5157">
      <w:bodyDiv w:val="1"/>
      <w:marLeft w:val="0"/>
      <w:marRight w:val="0"/>
      <w:marTop w:val="0"/>
      <w:marBottom w:val="0"/>
      <w:divBdr>
        <w:top w:val="none" w:sz="0" w:space="0" w:color="auto"/>
        <w:left w:val="none" w:sz="0" w:space="0" w:color="auto"/>
        <w:bottom w:val="none" w:sz="0" w:space="0" w:color="auto"/>
        <w:right w:val="none" w:sz="0" w:space="0" w:color="auto"/>
      </w:divBdr>
    </w:div>
    <w:div w:id="1489978403">
      <w:bodyDiv w:val="1"/>
      <w:marLeft w:val="0"/>
      <w:marRight w:val="0"/>
      <w:marTop w:val="0"/>
      <w:marBottom w:val="0"/>
      <w:divBdr>
        <w:top w:val="none" w:sz="0" w:space="0" w:color="auto"/>
        <w:left w:val="none" w:sz="0" w:space="0" w:color="auto"/>
        <w:bottom w:val="none" w:sz="0" w:space="0" w:color="auto"/>
        <w:right w:val="none" w:sz="0" w:space="0" w:color="auto"/>
      </w:divBdr>
    </w:div>
    <w:div w:id="1870600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6B09FC2B62204F5B2CAC075E7247C2ED7B366EDE5349941996B7B55289FDC315CA8DA308EA3CB1BBE3A865BDc5N" TargetMode="External"/><Relationship Id="rId18" Type="http://schemas.openxmlformats.org/officeDocument/2006/relationships/hyperlink" Target="consultantplus://offline/ref=1B5B8F145C63A3A5DBAC180D235B3F912C0A452262C6F75716EF1B212037DA74F54CB9F8FB02F679FB6437CCA4CC5CD092M5r5N" TargetMode="External"/><Relationship Id="rId26" Type="http://schemas.openxmlformats.org/officeDocument/2006/relationships/hyperlink" Target="consultantplus://offline/ref=EC15EDD154764200DAD045A62D6744FA5A9BC38435FA5A615034061845C7EB7C9449794361649A8CF38413A9C5S0o6I" TargetMode="External"/><Relationship Id="rId3" Type="http://schemas.openxmlformats.org/officeDocument/2006/relationships/styles" Target="styles.xml"/><Relationship Id="rId21" Type="http://schemas.openxmlformats.org/officeDocument/2006/relationships/hyperlink" Target="consultantplus://offline/ref=1B5B8F145C63A3A5DBAC180D235B3F912C0A452262C6F15610ED1B212037DA74F54CB9F8E902AE75F86721CFA5D90A81D40155F441B071EB7A014B73M6r2N" TargetMode="External"/><Relationship Id="rId7" Type="http://schemas.openxmlformats.org/officeDocument/2006/relationships/footnotes" Target="footnotes.xml"/><Relationship Id="rId12" Type="http://schemas.openxmlformats.org/officeDocument/2006/relationships/hyperlink" Target="consultantplus://offline/ref=FFDD351B7DF09C06940DC93345EDF758D47CA845897B37E2FB6FBE3D7D75E986DCF4627E901E9864A9AE50D33BE7YDM" TargetMode="External"/><Relationship Id="rId17" Type="http://schemas.openxmlformats.org/officeDocument/2006/relationships/hyperlink" Target="consultantplus://offline/ref=1B5B8F145C63A3A5DBAC180D235B3F912C0A452263C0F55D13ED1B212037DA74F54CB9F8FB02F679FB6437CCA4CC5CD092M5r5N" TargetMode="External"/><Relationship Id="rId25" Type="http://schemas.openxmlformats.org/officeDocument/2006/relationships/hyperlink" Target="consultantplus://offline/ref=1B5B8F145C63A3A5DBAC180D235B3F912C0A452262C6F15610ED1B212037DA74F54CB9F8E902AE75F86721CBA5D90A81D40155F441B071EB7A014B73M6r2N" TargetMode="External"/><Relationship Id="rId2" Type="http://schemas.openxmlformats.org/officeDocument/2006/relationships/numbering" Target="numbering.xml"/><Relationship Id="rId16" Type="http://schemas.openxmlformats.org/officeDocument/2006/relationships/hyperlink" Target="consultantplus://offline/ref=1B5B8F145C63A3A5DBAC180D235B3F912C0A452262C6F75716EF1B212037DA74F54CB9F8FB02F679FB6437CCA4CC5CD092M5r5N" TargetMode="External"/><Relationship Id="rId20" Type="http://schemas.openxmlformats.org/officeDocument/2006/relationships/hyperlink" Target="consultantplus://offline/ref=1B5B8F145C63A3A5DBAC180D235B3F912C0A452263CDF55D14EE1B212037DA74F54CB9F8FB02F679FB6437CCA4CC5CD092M5r5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DD351B7DF09C06940DC9254681A952D57FF34C897539B3AF38B86A2225EFD38EB43C27D05B8B65AAB052D13177D7009DA7C9A1CE8DD1A1DDAABBF2E1YDM" TargetMode="External"/><Relationship Id="rId24" Type="http://schemas.openxmlformats.org/officeDocument/2006/relationships/hyperlink" Target="consultantplus://offline/ref=1B5B8F145C63A3A5DBAC180D235B3F912C0A452262C6F15610ED1B212037DA74F54CB9F8E902AE75F86721C9A3D90A81D40155F441B071EB7A014B73M6r2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B5B8F145C63A3A5DBAC181B2037619B2D091E2B63C3FF0349BB1D767F67DC21B50CBFADAA46A374F16E7D9DE38753D3914A58F45EAC71EAM6r5N" TargetMode="External"/><Relationship Id="rId23" Type="http://schemas.openxmlformats.org/officeDocument/2006/relationships/hyperlink" Target="consultantplus://offline/ref=1B5B8F145C63A3A5DBAC180D235B3F912C0A452262C6F15610ED1B212037DA74F54CB9F8E902AE75F86721CCAED90A81D40155F441B071EB7A014B73M6r2N" TargetMode="External"/><Relationship Id="rId28" Type="http://schemas.openxmlformats.org/officeDocument/2006/relationships/footer" Target="footer2.xml"/><Relationship Id="rId10" Type="http://schemas.openxmlformats.org/officeDocument/2006/relationships/hyperlink" Target="consultantplus://offline/ref=FFDD351B7DF09C06940DC93345EDF758D573AF41887537E2FB6FBE3D7D75E986DCF4627E901E9864A9AE50D33BE7YDM" TargetMode="External"/><Relationship Id="rId19" Type="http://schemas.openxmlformats.org/officeDocument/2006/relationships/hyperlink" Target="consultantplus://offline/ref=1B5B8F145C63A3A5DBAC180D235B3F912C0A452263C0F25D1CE71B212037DA74F54CB9F8E902AE75F86529CDA5D90A81D40155F441B071EB7A014B73M6r2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B9C66AA0F93B7B943F8E3423B79D914E5CDA5492CD17A4AEBB4756435128E7F242322F229CC8EE1CF0F28EC49CAAC8B57CD10E48FAC5F6F3D230F13JBCFI" TargetMode="External"/><Relationship Id="rId22" Type="http://schemas.openxmlformats.org/officeDocument/2006/relationships/hyperlink" Target="consultantplus://offline/ref=1B5B8F145C63A3A5DBAC180D235B3F912C0A452262C6F15610ED1B212037DA74F54CB9F8E902AE75F86721CFA5D90A81D40155F441B071EB7A014B73M6r2N"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45773-E6D1-4B09-BD35-7668ACC3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26</Pages>
  <Words>7733</Words>
  <Characters>44082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KravchenkoEA_6211</dc:creator>
  <cp:lastModifiedBy>ArjanovaAE_6211</cp:lastModifiedBy>
  <cp:revision>8</cp:revision>
  <cp:lastPrinted>2024-01-30T11:56:00Z</cp:lastPrinted>
  <dcterms:created xsi:type="dcterms:W3CDTF">2023-01-25T14:24:00Z</dcterms:created>
  <dcterms:modified xsi:type="dcterms:W3CDTF">2024-01-31T06:29:00Z</dcterms:modified>
  <dc:language>ru-RU</dc:language>
</cp:coreProperties>
</file>